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242A" w14:textId="77777777" w:rsidR="000F69FB" w:rsidRPr="00C803F3" w:rsidRDefault="000F69FB"/>
    <w:bookmarkStart w:id="0" w:name="Title" w:displacedByCustomXml="next"/>
    <w:sdt>
      <w:sdtPr>
        <w:alias w:val="Title"/>
        <w:tag w:val="Title"/>
        <w:id w:val="1323468504"/>
        <w:placeholder>
          <w:docPart w:val="08FFFAC555AE4623A0531BF5A614ED15"/>
        </w:placeholder>
      </w:sdtPr>
      <w:sdtEndPr/>
      <w:sdtContent>
        <w:p w14:paraId="146D6023" w14:textId="2E4B250B" w:rsidR="009B6F95" w:rsidRPr="00C803F3" w:rsidRDefault="00BD4024" w:rsidP="009B6F95">
          <w:pPr>
            <w:pStyle w:val="Title1"/>
          </w:pPr>
          <w:r>
            <w:t>Subnational Bodies</w:t>
          </w:r>
        </w:p>
      </w:sdtContent>
    </w:sdt>
    <w:bookmarkEnd w:id="0" w:displacedByCustomXml="prev"/>
    <w:p w14:paraId="430DE26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06B2578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7643D511E504B7E908677BD87B44E9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2D51ABC" w14:textId="6BC61C1D" w:rsidR="00795C95" w:rsidRDefault="00414FDC" w:rsidP="00B84F31">
          <w:pPr>
            <w:ind w:left="0" w:firstLine="0"/>
            <w:rPr>
              <w:rStyle w:val="Title3Char"/>
            </w:rPr>
          </w:pPr>
          <w:r>
            <w:rPr>
              <w:rStyle w:val="Title3Char"/>
            </w:rPr>
            <w:t>For information.</w:t>
          </w:r>
        </w:p>
      </w:sdtContent>
    </w:sdt>
    <w:p w14:paraId="446F4A5B"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7C845767" w14:textId="77777777" w:rsidR="009B6F95" w:rsidRPr="00A627DD" w:rsidRDefault="009B6F95" w:rsidP="00B84F31">
          <w:pPr>
            <w:ind w:left="0" w:firstLine="0"/>
          </w:pPr>
          <w:r w:rsidRPr="00C803F3">
            <w:rPr>
              <w:rStyle w:val="Style6"/>
            </w:rPr>
            <w:t>Summary</w:t>
          </w:r>
        </w:p>
      </w:sdtContent>
    </w:sdt>
    <w:p w14:paraId="7C1A1329" w14:textId="5264B307" w:rsidR="009B6F95" w:rsidRDefault="00FC5BBF" w:rsidP="00FC5BBF">
      <w:pPr>
        <w:pStyle w:val="Title3"/>
        <w:ind w:left="0" w:firstLine="0"/>
      </w:pPr>
      <w:r>
        <w:t xml:space="preserve">This paper </w:t>
      </w:r>
      <w:r w:rsidR="00414FDC">
        <w:t xml:space="preserve">updates </w:t>
      </w:r>
      <w:r w:rsidR="00301D9D">
        <w:t>City Regions</w:t>
      </w:r>
      <w:r w:rsidR="00414FDC">
        <w:t xml:space="preserve"> Board Members </w:t>
      </w:r>
      <w:r w:rsidR="000C3DAE">
        <w:t>o</w:t>
      </w:r>
      <w:r w:rsidR="00414FDC">
        <w:t>n</w:t>
      </w:r>
      <w:r w:rsidR="00BD4024">
        <w:t xml:space="preserve"> the actions taken following the </w:t>
      </w:r>
      <w:r w:rsidR="00685240">
        <w:t xml:space="preserve">recent </w:t>
      </w:r>
      <w:r w:rsidR="00EC0B84">
        <w:t>completion</w:t>
      </w:r>
      <w:r w:rsidR="00BD4024">
        <w:t xml:space="preserve"> of commissioned </w:t>
      </w:r>
      <w:r w:rsidR="006A36D9">
        <w:t xml:space="preserve">research </w:t>
      </w:r>
      <w:r w:rsidR="00BD4024">
        <w:t>to explore the lessons learned from established and emerging sub</w:t>
      </w:r>
      <w:r w:rsidR="00685240">
        <w:t>-</w:t>
      </w:r>
      <w:r w:rsidR="00BD4024">
        <w:t xml:space="preserve">national bodies. </w:t>
      </w:r>
      <w:r w:rsidR="00161F7C">
        <w:t xml:space="preserve">This </w:t>
      </w:r>
      <w:r w:rsidR="001D3869">
        <w:t xml:space="preserve">is </w:t>
      </w:r>
      <w:r w:rsidR="00161F7C">
        <w:t xml:space="preserve">in </w:t>
      </w:r>
      <w:r w:rsidR="00685240">
        <w:t xml:space="preserve">advance of </w:t>
      </w:r>
      <w:r w:rsidR="006A36D9">
        <w:t>a</w:t>
      </w:r>
      <w:r w:rsidR="00161F7C">
        <w:t xml:space="preserve"> visit </w:t>
      </w:r>
      <w:r w:rsidR="006A36D9">
        <w:t>from</w:t>
      </w:r>
      <w:r w:rsidR="00161F7C">
        <w:t xml:space="preserve"> Lord Jim O’Neill, Vice Chair of the Northern Powerhouse Partnership, to the Board who will reflect </w:t>
      </w:r>
      <w:r w:rsidR="001D3869">
        <w:t xml:space="preserve">on the </w:t>
      </w:r>
      <w:r w:rsidR="006A36D9">
        <w:t>report</w:t>
      </w:r>
      <w:r w:rsidR="001D3869">
        <w:t xml:space="preserve"> </w:t>
      </w:r>
      <w:r w:rsidR="00161F7C">
        <w:t xml:space="preserve">and </w:t>
      </w:r>
      <w:r w:rsidR="001D3869">
        <w:t xml:space="preserve">share </w:t>
      </w:r>
      <w:r w:rsidR="00161F7C">
        <w:t xml:space="preserve">his thoughts </w:t>
      </w:r>
      <w:r w:rsidR="006A36D9">
        <w:t xml:space="preserve">regarding </w:t>
      </w:r>
      <w:r w:rsidR="00161F7C">
        <w:t>the proposition of a new Growth Board</w:t>
      </w:r>
      <w:r w:rsidR="006A36D9">
        <w:t xml:space="preserve"> for the North</w:t>
      </w:r>
      <w:r w:rsidR="00161F7C">
        <w:t xml:space="preserve">. </w:t>
      </w:r>
    </w:p>
    <w:p w14:paraId="0F5DF8C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699C373">
                <wp:simplePos x="0" y="0"/>
                <wp:positionH relativeFrom="margin">
                  <wp:align>right</wp:align>
                </wp:positionH>
                <wp:positionV relativeFrom="paragraph">
                  <wp:posOffset>71120</wp:posOffset>
                </wp:positionV>
                <wp:extent cx="5705475" cy="2784764"/>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705475" cy="2784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7F256C2" w14:textId="05598D03" w:rsidR="00EB3915" w:rsidRPr="00A627DD" w:rsidRDefault="00EB3915" w:rsidP="00B84F31">
                                <w:pPr>
                                  <w:ind w:left="0" w:firstLine="0"/>
                                </w:pPr>
                                <w:r w:rsidRPr="00C803F3">
                                  <w:rPr>
                                    <w:rStyle w:val="Style6"/>
                                  </w:rPr>
                                  <w:t>Recommendation</w:t>
                                </w:r>
                                <w:r w:rsidR="006A36D9">
                                  <w:rPr>
                                    <w:rStyle w:val="Style6"/>
                                  </w:rPr>
                                  <w:t>s</w:t>
                                </w:r>
                              </w:p>
                            </w:sdtContent>
                          </w:sdt>
                          <w:p w14:paraId="33F5B230" w14:textId="3DD9D3EE" w:rsidR="00EB3915" w:rsidRDefault="00EB3915" w:rsidP="000C3DAE">
                            <w:pPr>
                              <w:ind w:left="360" w:hanging="360"/>
                              <w:rPr>
                                <w:rStyle w:val="Style6"/>
                              </w:rPr>
                            </w:pPr>
                            <w:r w:rsidRPr="000C3DAE">
                              <w:rPr>
                                <w:rStyle w:val="Style6"/>
                                <w:b w:val="0"/>
                              </w:rPr>
                              <w:t>Members are asked to:</w:t>
                            </w:r>
                          </w:p>
                          <w:p w14:paraId="0907A325" w14:textId="554AA31F" w:rsidR="00EB3915" w:rsidRPr="00A831A9" w:rsidRDefault="00A831A9" w:rsidP="00A831A9">
                            <w:pPr>
                              <w:pStyle w:val="ListParagraph"/>
                              <w:numPr>
                                <w:ilvl w:val="0"/>
                                <w:numId w:val="20"/>
                              </w:numPr>
                              <w:rPr>
                                <w:rStyle w:val="Style6"/>
                              </w:rPr>
                            </w:pPr>
                            <w:r>
                              <w:rPr>
                                <w:rStyle w:val="Style6"/>
                              </w:rPr>
                              <w:t xml:space="preserve">Note </w:t>
                            </w:r>
                            <w:r w:rsidRPr="00A831A9">
                              <w:rPr>
                                <w:rStyle w:val="Style6"/>
                                <w:b w:val="0"/>
                                <w:bCs/>
                              </w:rPr>
                              <w:t xml:space="preserve">the </w:t>
                            </w:r>
                            <w:r w:rsidR="006A36D9">
                              <w:rPr>
                                <w:rStyle w:val="Style6"/>
                                <w:b w:val="0"/>
                                <w:bCs/>
                              </w:rPr>
                              <w:t>publication and recommendations of research into s</w:t>
                            </w:r>
                            <w:r w:rsidRPr="00A831A9">
                              <w:rPr>
                                <w:rStyle w:val="Style6"/>
                                <w:b w:val="0"/>
                                <w:bCs/>
                              </w:rPr>
                              <w:t>ub</w:t>
                            </w:r>
                            <w:r w:rsidR="00685240">
                              <w:rPr>
                                <w:rStyle w:val="Style6"/>
                                <w:b w:val="0"/>
                                <w:bCs/>
                              </w:rPr>
                              <w:t>-</w:t>
                            </w:r>
                            <w:r w:rsidRPr="00A831A9">
                              <w:rPr>
                                <w:rStyle w:val="Style6"/>
                                <w:b w:val="0"/>
                                <w:bCs/>
                              </w:rPr>
                              <w:t xml:space="preserve">national </w:t>
                            </w:r>
                            <w:r w:rsidR="006A36D9">
                              <w:rPr>
                                <w:rStyle w:val="Style6"/>
                                <w:b w:val="0"/>
                                <w:bCs/>
                              </w:rPr>
                              <w:t>growth b</w:t>
                            </w:r>
                            <w:r w:rsidRPr="00A831A9">
                              <w:rPr>
                                <w:rStyle w:val="Style6"/>
                                <w:b w:val="0"/>
                                <w:bCs/>
                              </w:rPr>
                              <w:t>odies</w:t>
                            </w:r>
                            <w:r w:rsidR="00550913">
                              <w:rPr>
                                <w:rStyle w:val="Style6"/>
                                <w:b w:val="0"/>
                                <w:bCs/>
                              </w:rPr>
                              <w:t xml:space="preserve">. </w:t>
                            </w:r>
                            <w:r w:rsidR="006D2196">
                              <w:rPr>
                                <w:rStyle w:val="Style6"/>
                                <w:b w:val="0"/>
                                <w:bCs/>
                              </w:rPr>
                              <w:t xml:space="preserve"> </w:t>
                            </w:r>
                          </w:p>
                          <w:p w14:paraId="2CD3CC68" w14:textId="3C026968" w:rsidR="00A831A9" w:rsidRPr="008319E9" w:rsidRDefault="00EC0B84" w:rsidP="00A831A9">
                            <w:pPr>
                              <w:pStyle w:val="ListParagraph"/>
                              <w:numPr>
                                <w:ilvl w:val="0"/>
                                <w:numId w:val="20"/>
                              </w:numPr>
                              <w:rPr>
                                <w:rStyle w:val="Style6"/>
                              </w:rPr>
                            </w:pPr>
                            <w:r>
                              <w:rPr>
                                <w:rStyle w:val="Style6"/>
                              </w:rPr>
                              <w:t xml:space="preserve">Consider </w:t>
                            </w:r>
                            <w:r>
                              <w:rPr>
                                <w:rStyle w:val="Style6"/>
                                <w:b w:val="0"/>
                                <w:bCs/>
                              </w:rPr>
                              <w:t xml:space="preserve">and form a collective view around </w:t>
                            </w:r>
                            <w:r w:rsidR="00161F7C">
                              <w:rPr>
                                <w:rStyle w:val="Style6"/>
                                <w:b w:val="0"/>
                                <w:bCs/>
                              </w:rPr>
                              <w:t xml:space="preserve">what </w:t>
                            </w:r>
                            <w:r>
                              <w:rPr>
                                <w:rStyle w:val="Style6"/>
                                <w:b w:val="0"/>
                                <w:bCs/>
                              </w:rPr>
                              <w:t>the remit,</w:t>
                            </w:r>
                            <w:r w:rsidR="00161F7C">
                              <w:rPr>
                                <w:rStyle w:val="Style6"/>
                                <w:b w:val="0"/>
                                <w:bCs/>
                              </w:rPr>
                              <w:t xml:space="preserve"> functions</w:t>
                            </w:r>
                            <w:r>
                              <w:rPr>
                                <w:rStyle w:val="Style6"/>
                                <w:b w:val="0"/>
                                <w:bCs/>
                              </w:rPr>
                              <w:t xml:space="preserve"> and accountabilities</w:t>
                            </w:r>
                            <w:r w:rsidR="00161F7C">
                              <w:rPr>
                                <w:rStyle w:val="Style6"/>
                                <w:b w:val="0"/>
                                <w:bCs/>
                              </w:rPr>
                              <w:t xml:space="preserve"> should be for a Growth Board</w:t>
                            </w:r>
                            <w:r w:rsidR="006A36D9">
                              <w:rPr>
                                <w:rStyle w:val="Style6"/>
                                <w:b w:val="0"/>
                                <w:bCs/>
                              </w:rPr>
                              <w:t xml:space="preserve"> for the North</w:t>
                            </w:r>
                            <w:r w:rsidR="00685240">
                              <w:rPr>
                                <w:rStyle w:val="Style6"/>
                                <w:b w:val="0"/>
                                <w:bCs/>
                              </w:rPr>
                              <w:t xml:space="preserve"> and the role the LGA should play in developing this work.</w:t>
                            </w:r>
                            <w:r w:rsidR="006A36D9">
                              <w:rPr>
                                <w:rStyle w:val="Style6"/>
                                <w:b w:val="0"/>
                                <w:bCs/>
                              </w:rPr>
                              <w:t xml:space="preserve">  </w:t>
                            </w:r>
                          </w:p>
                          <w:p w14:paraId="2FEF431F" w14:textId="77777777" w:rsidR="008319E9" w:rsidRPr="00D70622" w:rsidRDefault="008319E9" w:rsidP="008319E9">
                            <w:pPr>
                              <w:pStyle w:val="ListParagraph"/>
                              <w:numPr>
                                <w:ilvl w:val="0"/>
                                <w:numId w:val="0"/>
                              </w:numPr>
                              <w:ind w:left="360"/>
                              <w:rPr>
                                <w:rStyle w:val="Style6"/>
                              </w:rPr>
                            </w:pPr>
                          </w:p>
                          <w:p w14:paraId="3FE88E56" w14:textId="77777777" w:rsidR="00EB3915" w:rsidRPr="00A627DD" w:rsidRDefault="00AA529D"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EB3915" w:rsidRPr="00C803F3">
                                  <w:rPr>
                                    <w:rStyle w:val="Style6"/>
                                  </w:rPr>
                                  <w:t>Action</w:t>
                                </w:r>
                              </w:sdtContent>
                            </w:sdt>
                          </w:p>
                          <w:p w14:paraId="57A94631" w14:textId="57C9075C" w:rsidR="00EB3915" w:rsidRDefault="00A831A9" w:rsidP="00675D24">
                            <w:pPr>
                              <w:pStyle w:val="ListParagraph"/>
                              <w:numPr>
                                <w:ilvl w:val="0"/>
                                <w:numId w:val="0"/>
                              </w:numPr>
                            </w:pPr>
                            <w:r>
                              <w:t>Officer</w:t>
                            </w:r>
                            <w:r w:rsidR="00161F7C">
                              <w:t>s</w:t>
                            </w:r>
                            <w:r>
                              <w:t xml:space="preserve"> to</w:t>
                            </w:r>
                            <w:r w:rsidR="006A36D9">
                              <w:t xml:space="preserve"> further work in relation to the proposed Growth Board for the North.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gt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SN&#10;pifj6fGY/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7F256C2" w14:textId="05598D03" w:rsidR="00EB3915" w:rsidRPr="00A627DD" w:rsidRDefault="00EB3915" w:rsidP="00B84F31">
                          <w:pPr>
                            <w:ind w:left="0" w:firstLine="0"/>
                          </w:pPr>
                          <w:r w:rsidRPr="00C803F3">
                            <w:rPr>
                              <w:rStyle w:val="Style6"/>
                            </w:rPr>
                            <w:t>Recommendation</w:t>
                          </w:r>
                          <w:r w:rsidR="006A36D9">
                            <w:rPr>
                              <w:rStyle w:val="Style6"/>
                            </w:rPr>
                            <w:t>s</w:t>
                          </w:r>
                        </w:p>
                      </w:sdtContent>
                    </w:sdt>
                    <w:p w14:paraId="33F5B230" w14:textId="3DD9D3EE" w:rsidR="00EB3915" w:rsidRDefault="00EB3915" w:rsidP="000C3DAE">
                      <w:pPr>
                        <w:ind w:left="360" w:hanging="360"/>
                        <w:rPr>
                          <w:rStyle w:val="Style6"/>
                        </w:rPr>
                      </w:pPr>
                      <w:r w:rsidRPr="000C3DAE">
                        <w:rPr>
                          <w:rStyle w:val="Style6"/>
                          <w:b w:val="0"/>
                        </w:rPr>
                        <w:t>Members are asked to:</w:t>
                      </w:r>
                    </w:p>
                    <w:p w14:paraId="0907A325" w14:textId="554AA31F" w:rsidR="00EB3915" w:rsidRPr="00A831A9" w:rsidRDefault="00A831A9" w:rsidP="00A831A9">
                      <w:pPr>
                        <w:pStyle w:val="ListParagraph"/>
                        <w:numPr>
                          <w:ilvl w:val="0"/>
                          <w:numId w:val="20"/>
                        </w:numPr>
                        <w:rPr>
                          <w:rStyle w:val="Style6"/>
                        </w:rPr>
                      </w:pPr>
                      <w:r>
                        <w:rPr>
                          <w:rStyle w:val="Style6"/>
                        </w:rPr>
                        <w:t xml:space="preserve">Note </w:t>
                      </w:r>
                      <w:r w:rsidRPr="00A831A9">
                        <w:rPr>
                          <w:rStyle w:val="Style6"/>
                          <w:b w:val="0"/>
                          <w:bCs/>
                        </w:rPr>
                        <w:t xml:space="preserve">the </w:t>
                      </w:r>
                      <w:r w:rsidR="006A36D9">
                        <w:rPr>
                          <w:rStyle w:val="Style6"/>
                          <w:b w:val="0"/>
                          <w:bCs/>
                        </w:rPr>
                        <w:t>publication and recommendations of research into s</w:t>
                      </w:r>
                      <w:r w:rsidRPr="00A831A9">
                        <w:rPr>
                          <w:rStyle w:val="Style6"/>
                          <w:b w:val="0"/>
                          <w:bCs/>
                        </w:rPr>
                        <w:t>ub</w:t>
                      </w:r>
                      <w:r w:rsidR="00685240">
                        <w:rPr>
                          <w:rStyle w:val="Style6"/>
                          <w:b w:val="0"/>
                          <w:bCs/>
                        </w:rPr>
                        <w:t>-</w:t>
                      </w:r>
                      <w:r w:rsidRPr="00A831A9">
                        <w:rPr>
                          <w:rStyle w:val="Style6"/>
                          <w:b w:val="0"/>
                          <w:bCs/>
                        </w:rPr>
                        <w:t xml:space="preserve">national </w:t>
                      </w:r>
                      <w:r w:rsidR="006A36D9">
                        <w:rPr>
                          <w:rStyle w:val="Style6"/>
                          <w:b w:val="0"/>
                          <w:bCs/>
                        </w:rPr>
                        <w:t>growth b</w:t>
                      </w:r>
                      <w:r w:rsidRPr="00A831A9">
                        <w:rPr>
                          <w:rStyle w:val="Style6"/>
                          <w:b w:val="0"/>
                          <w:bCs/>
                        </w:rPr>
                        <w:t>odies</w:t>
                      </w:r>
                      <w:r w:rsidR="00550913">
                        <w:rPr>
                          <w:rStyle w:val="Style6"/>
                          <w:b w:val="0"/>
                          <w:bCs/>
                        </w:rPr>
                        <w:t xml:space="preserve">. </w:t>
                      </w:r>
                      <w:r w:rsidR="006D2196">
                        <w:rPr>
                          <w:rStyle w:val="Style6"/>
                          <w:b w:val="0"/>
                          <w:bCs/>
                        </w:rPr>
                        <w:t xml:space="preserve"> </w:t>
                      </w:r>
                    </w:p>
                    <w:p w14:paraId="2CD3CC68" w14:textId="3C026968" w:rsidR="00A831A9" w:rsidRPr="008319E9" w:rsidRDefault="00EC0B84" w:rsidP="00A831A9">
                      <w:pPr>
                        <w:pStyle w:val="ListParagraph"/>
                        <w:numPr>
                          <w:ilvl w:val="0"/>
                          <w:numId w:val="20"/>
                        </w:numPr>
                        <w:rPr>
                          <w:rStyle w:val="Style6"/>
                        </w:rPr>
                      </w:pPr>
                      <w:r>
                        <w:rPr>
                          <w:rStyle w:val="Style6"/>
                        </w:rPr>
                        <w:t xml:space="preserve">Consider </w:t>
                      </w:r>
                      <w:r>
                        <w:rPr>
                          <w:rStyle w:val="Style6"/>
                          <w:b w:val="0"/>
                          <w:bCs/>
                        </w:rPr>
                        <w:t xml:space="preserve">and form a collective view around </w:t>
                      </w:r>
                      <w:r w:rsidR="00161F7C">
                        <w:rPr>
                          <w:rStyle w:val="Style6"/>
                          <w:b w:val="0"/>
                          <w:bCs/>
                        </w:rPr>
                        <w:t xml:space="preserve">what </w:t>
                      </w:r>
                      <w:r>
                        <w:rPr>
                          <w:rStyle w:val="Style6"/>
                          <w:b w:val="0"/>
                          <w:bCs/>
                        </w:rPr>
                        <w:t>the remit,</w:t>
                      </w:r>
                      <w:r w:rsidR="00161F7C">
                        <w:rPr>
                          <w:rStyle w:val="Style6"/>
                          <w:b w:val="0"/>
                          <w:bCs/>
                        </w:rPr>
                        <w:t xml:space="preserve"> functions</w:t>
                      </w:r>
                      <w:r>
                        <w:rPr>
                          <w:rStyle w:val="Style6"/>
                          <w:b w:val="0"/>
                          <w:bCs/>
                        </w:rPr>
                        <w:t xml:space="preserve"> and accountabilities</w:t>
                      </w:r>
                      <w:r w:rsidR="00161F7C">
                        <w:rPr>
                          <w:rStyle w:val="Style6"/>
                          <w:b w:val="0"/>
                          <w:bCs/>
                        </w:rPr>
                        <w:t xml:space="preserve"> should be for a Growth Board</w:t>
                      </w:r>
                      <w:r w:rsidR="006A36D9">
                        <w:rPr>
                          <w:rStyle w:val="Style6"/>
                          <w:b w:val="0"/>
                          <w:bCs/>
                        </w:rPr>
                        <w:t xml:space="preserve"> for the North</w:t>
                      </w:r>
                      <w:r w:rsidR="00685240">
                        <w:rPr>
                          <w:rStyle w:val="Style6"/>
                          <w:b w:val="0"/>
                          <w:bCs/>
                        </w:rPr>
                        <w:t xml:space="preserve"> and the role the LGA should play in developing this work.</w:t>
                      </w:r>
                      <w:r w:rsidR="006A36D9">
                        <w:rPr>
                          <w:rStyle w:val="Style6"/>
                          <w:b w:val="0"/>
                          <w:bCs/>
                        </w:rPr>
                        <w:t xml:space="preserve">  </w:t>
                      </w:r>
                    </w:p>
                    <w:p w14:paraId="2FEF431F" w14:textId="77777777" w:rsidR="008319E9" w:rsidRPr="00D70622" w:rsidRDefault="008319E9" w:rsidP="008319E9">
                      <w:pPr>
                        <w:pStyle w:val="ListParagraph"/>
                        <w:numPr>
                          <w:ilvl w:val="0"/>
                          <w:numId w:val="0"/>
                        </w:numPr>
                        <w:ind w:left="360"/>
                        <w:rPr>
                          <w:rStyle w:val="Style6"/>
                        </w:rPr>
                      </w:pPr>
                    </w:p>
                    <w:p w14:paraId="3FE88E56" w14:textId="77777777" w:rsidR="00EB3915" w:rsidRPr="00A627DD" w:rsidRDefault="005400E6"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EB3915" w:rsidRPr="00C803F3">
                            <w:rPr>
                              <w:rStyle w:val="Style6"/>
                            </w:rPr>
                            <w:t>Action</w:t>
                          </w:r>
                        </w:sdtContent>
                      </w:sdt>
                    </w:p>
                    <w:p w14:paraId="57A94631" w14:textId="57C9075C" w:rsidR="00EB3915" w:rsidRDefault="00A831A9" w:rsidP="00675D24">
                      <w:pPr>
                        <w:pStyle w:val="ListParagraph"/>
                        <w:numPr>
                          <w:ilvl w:val="0"/>
                          <w:numId w:val="0"/>
                        </w:numPr>
                      </w:pPr>
                      <w:r>
                        <w:t>Officer</w:t>
                      </w:r>
                      <w:r w:rsidR="00161F7C">
                        <w:t>s</w:t>
                      </w:r>
                      <w:r>
                        <w:t xml:space="preserve"> to</w:t>
                      </w:r>
                      <w:r w:rsidR="006A36D9">
                        <w:t xml:space="preserve"> further work in relation to the proposed Growth Board for the North. </w:t>
                      </w:r>
                    </w:p>
                  </w:txbxContent>
                </v:textbox>
                <w10:wrap anchorx="margin"/>
              </v:shape>
            </w:pict>
          </mc:Fallback>
        </mc:AlternateContent>
      </w:r>
    </w:p>
    <w:p w14:paraId="231D4E32" w14:textId="77777777" w:rsidR="009B6F95" w:rsidRDefault="009B6F95" w:rsidP="00B84F31">
      <w:pPr>
        <w:pStyle w:val="Title3"/>
      </w:pPr>
    </w:p>
    <w:p w14:paraId="364DA995" w14:textId="77777777" w:rsidR="009B6F95" w:rsidRDefault="009B6F95" w:rsidP="00B84F31">
      <w:pPr>
        <w:pStyle w:val="Title3"/>
      </w:pPr>
    </w:p>
    <w:p w14:paraId="5C6F95AA" w14:textId="77777777" w:rsidR="009B6F95" w:rsidRDefault="009B6F95" w:rsidP="00B84F31">
      <w:pPr>
        <w:pStyle w:val="Title3"/>
      </w:pPr>
    </w:p>
    <w:p w14:paraId="3FCD811C" w14:textId="77777777" w:rsidR="009B6F95" w:rsidRDefault="009B6F95" w:rsidP="00B84F31">
      <w:pPr>
        <w:pStyle w:val="Title3"/>
      </w:pPr>
    </w:p>
    <w:p w14:paraId="49DEEDA8" w14:textId="77777777" w:rsidR="009B6F95" w:rsidRDefault="009B6F95" w:rsidP="00B84F31">
      <w:pPr>
        <w:pStyle w:val="Title3"/>
      </w:pPr>
    </w:p>
    <w:p w14:paraId="085021BF" w14:textId="77777777" w:rsidR="009B6F95" w:rsidRDefault="009B6F95" w:rsidP="00B84F31">
      <w:pPr>
        <w:pStyle w:val="Title3"/>
      </w:pPr>
    </w:p>
    <w:p w14:paraId="052B5C74" w14:textId="77777777" w:rsidR="009B6F95" w:rsidRDefault="009B6F95" w:rsidP="00B84F31">
      <w:pPr>
        <w:pStyle w:val="Title3"/>
      </w:pPr>
    </w:p>
    <w:p w14:paraId="6B868D3A" w14:textId="77777777" w:rsidR="009B6F95" w:rsidRDefault="009B6F95" w:rsidP="00B84F31">
      <w:pPr>
        <w:pStyle w:val="Title3"/>
      </w:pPr>
    </w:p>
    <w:p w14:paraId="66FEAEC4" w14:textId="77777777" w:rsidR="00FB1921" w:rsidRDefault="00FB1921" w:rsidP="000F69FB">
      <w:pPr>
        <w:rPr>
          <w:rStyle w:val="Style2"/>
        </w:rPr>
      </w:pPr>
    </w:p>
    <w:p w14:paraId="20277CE0" w14:textId="77777777" w:rsidR="00FB1921" w:rsidRDefault="00FB1921" w:rsidP="000F69FB">
      <w:pPr>
        <w:rPr>
          <w:rStyle w:val="Style2"/>
        </w:rPr>
      </w:pPr>
    </w:p>
    <w:p w14:paraId="1FA6150F" w14:textId="0FFE8383" w:rsidR="009B6F95" w:rsidRPr="00C803F3" w:rsidRDefault="00AA529D"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414FDC">
            <w:t>Esther Barrott</w:t>
          </w:r>
        </w:sdtContent>
      </w:sdt>
    </w:p>
    <w:p w14:paraId="4182A2FC" w14:textId="6EF54A0B" w:rsidR="009B6F95" w:rsidRDefault="00AA529D"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414FDC">
            <w:t xml:space="preserve">NGDP Trainee </w:t>
          </w:r>
        </w:sdtContent>
      </w:sdt>
    </w:p>
    <w:p w14:paraId="4BB382C6" w14:textId="2B32D255" w:rsidR="009B6F95" w:rsidRDefault="00AA529D"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F0D6020B4E52461BBF8D84414F0B4D36"/>
          </w:placeholder>
          <w:text w:multiLine="1"/>
        </w:sdtPr>
        <w:sdtEndPr/>
        <w:sdtContent>
          <w:r w:rsidR="00414FDC">
            <w:rPr>
              <w:lang w:eastAsia="en-GB"/>
            </w:rPr>
            <w:t>07464652906</w:t>
          </w:r>
        </w:sdtContent>
      </w:sdt>
      <w:r w:rsidR="009B6F95" w:rsidRPr="00B5377C">
        <w:t xml:space="preserve"> </w:t>
      </w:r>
    </w:p>
    <w:p w14:paraId="40ACCEFB" w14:textId="11FD8AB9" w:rsidR="009B6F95" w:rsidRDefault="00AA529D"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414FDC">
            <w:t>Esther.Barrott@local.gov.uk</w:t>
          </w:r>
        </w:sdtContent>
      </w:sdt>
    </w:p>
    <w:p w14:paraId="408D3FFC" w14:textId="77777777" w:rsidR="009B6F95" w:rsidRPr="00E8118A" w:rsidRDefault="009B6F95" w:rsidP="00B84F31">
      <w:pPr>
        <w:pStyle w:val="Title3"/>
      </w:pPr>
    </w:p>
    <w:p w14:paraId="49B23B6E" w14:textId="565DA697" w:rsidR="00A831A9" w:rsidRDefault="009B6F95" w:rsidP="00161F7C">
      <w:pPr>
        <w:pStyle w:val="Title3"/>
      </w:pPr>
      <w:r w:rsidRPr="00C803F3">
        <w:t xml:space="preserve"> </w:t>
      </w:r>
      <w:bookmarkStart w:id="1" w:name="_GoBack"/>
      <w:bookmarkEnd w:id="1"/>
    </w:p>
    <w:p w14:paraId="601B388A" w14:textId="1D956D16" w:rsidR="00C803F3" w:rsidRDefault="00A831A9" w:rsidP="000F69FB">
      <w:pPr>
        <w:pStyle w:val="Title1"/>
      </w:pPr>
      <w:r>
        <w:lastRenderedPageBreak/>
        <w:t xml:space="preserve">Subnational Bodies </w:t>
      </w:r>
    </w:p>
    <w:p w14:paraId="0F54F196" w14:textId="77777777" w:rsidR="009B6F95" w:rsidRDefault="00AA529D" w:rsidP="000F69FB">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065B03F2" w14:textId="0194B393" w:rsidR="00D704D4" w:rsidRDefault="007F284D" w:rsidP="00D704D4">
      <w:pPr>
        <w:pStyle w:val="ListParagraph"/>
        <w:numPr>
          <w:ilvl w:val="0"/>
          <w:numId w:val="6"/>
        </w:numPr>
        <w:rPr>
          <w:rStyle w:val="Style6"/>
          <w:rFonts w:cs="Arial"/>
          <w:b w:val="0"/>
        </w:rPr>
      </w:pPr>
      <w:r>
        <w:rPr>
          <w:rStyle w:val="Style6"/>
          <w:rFonts w:cs="Arial"/>
          <w:b w:val="0"/>
        </w:rPr>
        <w:t xml:space="preserve">Building on the LGA’s work to support the development of successful </w:t>
      </w:r>
      <w:r w:rsidR="001D3869">
        <w:rPr>
          <w:rStyle w:val="Style6"/>
          <w:rFonts w:cs="Arial"/>
          <w:b w:val="0"/>
        </w:rPr>
        <w:t>L</w:t>
      </w:r>
      <w:r>
        <w:rPr>
          <w:rStyle w:val="Style6"/>
          <w:rFonts w:cs="Arial"/>
          <w:b w:val="0"/>
        </w:rPr>
        <w:t xml:space="preserve">ocal </w:t>
      </w:r>
      <w:r w:rsidR="001D3869">
        <w:rPr>
          <w:rStyle w:val="Style6"/>
          <w:rFonts w:cs="Arial"/>
          <w:b w:val="0"/>
        </w:rPr>
        <w:t>I</w:t>
      </w:r>
      <w:r>
        <w:rPr>
          <w:rStyle w:val="Style6"/>
          <w:rFonts w:cs="Arial"/>
          <w:b w:val="0"/>
        </w:rPr>
        <w:t xml:space="preserve">ndustrial </w:t>
      </w:r>
      <w:r w:rsidR="001D3869">
        <w:rPr>
          <w:rStyle w:val="Style6"/>
          <w:rFonts w:cs="Arial"/>
          <w:b w:val="0"/>
        </w:rPr>
        <w:t>S</w:t>
      </w:r>
      <w:r>
        <w:rPr>
          <w:rStyle w:val="Style6"/>
          <w:rFonts w:cs="Arial"/>
          <w:b w:val="0"/>
        </w:rPr>
        <w:t>trategies</w:t>
      </w:r>
      <w:r w:rsidR="006A36D9">
        <w:rPr>
          <w:rStyle w:val="Style6"/>
          <w:rFonts w:cs="Arial"/>
          <w:b w:val="0"/>
        </w:rPr>
        <w:t>,</w:t>
      </w:r>
      <w:r>
        <w:rPr>
          <w:rStyle w:val="Style6"/>
          <w:rFonts w:cs="Arial"/>
          <w:b w:val="0"/>
        </w:rPr>
        <w:t xml:space="preserve"> strengthen England’s trade and investment landscape</w:t>
      </w:r>
      <w:r w:rsidR="006A36D9">
        <w:rPr>
          <w:rStyle w:val="Style6"/>
          <w:rFonts w:cs="Arial"/>
          <w:b w:val="0"/>
        </w:rPr>
        <w:t xml:space="preserve"> </w:t>
      </w:r>
      <w:r>
        <w:rPr>
          <w:rStyle w:val="Style6"/>
          <w:rFonts w:cs="Arial"/>
          <w:b w:val="0"/>
        </w:rPr>
        <w:t>and with a view to influencing the English Devolution White Paper, a research commission was issued in early February 2020 in order to better understand the functions and</w:t>
      </w:r>
      <w:r w:rsidR="001D3869">
        <w:rPr>
          <w:rStyle w:val="Style6"/>
          <w:rFonts w:cs="Arial"/>
          <w:b w:val="0"/>
        </w:rPr>
        <w:t xml:space="preserve"> potential</w:t>
      </w:r>
      <w:r>
        <w:rPr>
          <w:rStyle w:val="Style6"/>
          <w:rFonts w:cs="Arial"/>
          <w:b w:val="0"/>
        </w:rPr>
        <w:t xml:space="preserve"> future of both established and emerging sub-national </w:t>
      </w:r>
      <w:r w:rsidR="006A36D9">
        <w:rPr>
          <w:rStyle w:val="Style6"/>
          <w:rFonts w:cs="Arial"/>
          <w:b w:val="0"/>
        </w:rPr>
        <w:t xml:space="preserve">growth </w:t>
      </w:r>
      <w:r>
        <w:rPr>
          <w:rStyle w:val="Style6"/>
          <w:rFonts w:cs="Arial"/>
          <w:b w:val="0"/>
        </w:rPr>
        <w:t xml:space="preserve">bodies. </w:t>
      </w:r>
    </w:p>
    <w:p w14:paraId="2A1F7C51" w14:textId="77777777" w:rsidR="00D704D4" w:rsidRDefault="00D704D4" w:rsidP="00D704D4">
      <w:pPr>
        <w:pStyle w:val="ListParagraph"/>
        <w:numPr>
          <w:ilvl w:val="0"/>
          <w:numId w:val="0"/>
        </w:numPr>
        <w:ind w:left="360"/>
        <w:rPr>
          <w:rStyle w:val="Style6"/>
          <w:rFonts w:cs="Arial"/>
          <w:b w:val="0"/>
        </w:rPr>
      </w:pPr>
    </w:p>
    <w:p w14:paraId="76452059" w14:textId="237CB0B9" w:rsidR="00C97125" w:rsidRPr="00D704D4" w:rsidRDefault="007F284D" w:rsidP="00D704D4">
      <w:pPr>
        <w:pStyle w:val="ListParagraph"/>
        <w:numPr>
          <w:ilvl w:val="0"/>
          <w:numId w:val="6"/>
        </w:numPr>
        <w:rPr>
          <w:rStyle w:val="Style6"/>
          <w:rFonts w:cs="Arial"/>
          <w:b w:val="0"/>
        </w:rPr>
      </w:pPr>
      <w:r>
        <w:rPr>
          <w:rStyle w:val="Style6"/>
          <w:rFonts w:cs="Arial"/>
          <w:b w:val="0"/>
        </w:rPr>
        <w:t>Following an open procurement process Metro Dynamics were awarded the contract and, over the following months, carried out a wide range of interviews and desktop research relating to eight subnational bodies: the Northern Powerhouse (NP11 and Transport for the North); the Midlands Engine; Midlands Connect; Western Gateway; the Oxford-Cambridge Arc; the Great South West Partnership; and, Transport for the South East.</w:t>
      </w:r>
      <w:r w:rsidR="001260A6" w:rsidRPr="00D704D4">
        <w:rPr>
          <w:rStyle w:val="Style6"/>
          <w:b w:val="0"/>
        </w:rPr>
        <w:t xml:space="preserve"> </w:t>
      </w:r>
    </w:p>
    <w:p w14:paraId="030BBDEC" w14:textId="77777777" w:rsidR="00A6708C" w:rsidRPr="00A6708C" w:rsidRDefault="00A6708C" w:rsidP="00A6708C">
      <w:pPr>
        <w:pStyle w:val="ListParagraph"/>
        <w:numPr>
          <w:ilvl w:val="0"/>
          <w:numId w:val="0"/>
        </w:numPr>
        <w:ind w:left="360"/>
        <w:rPr>
          <w:rStyle w:val="Style6"/>
          <w:b w:val="0"/>
        </w:rPr>
      </w:pPr>
    </w:p>
    <w:p w14:paraId="462A8988" w14:textId="7690BCB9" w:rsidR="00D704D4" w:rsidRDefault="007F284D" w:rsidP="003076D3">
      <w:pPr>
        <w:pStyle w:val="ListParagraph"/>
        <w:numPr>
          <w:ilvl w:val="0"/>
          <w:numId w:val="6"/>
        </w:numPr>
        <w:rPr>
          <w:rStyle w:val="Style6"/>
          <w:b w:val="0"/>
        </w:rPr>
      </w:pPr>
      <w:r>
        <w:rPr>
          <w:rStyle w:val="Style6"/>
          <w:b w:val="0"/>
        </w:rPr>
        <w:t xml:space="preserve">Research representatives from Metro Dynamics attended the last board and presented an overview of key findings alongside questions for the Board to consider. The report is now finalised and sets out the evolution of subnational bodies in England; provides detailed case studies of established and emerging subnational bodies; considers the lessons learned from these organisations; and, looks at the potential implications within the context of the forthcoming Devolution White Paper. The full </w:t>
      </w:r>
      <w:r w:rsidR="007C1244">
        <w:rPr>
          <w:rStyle w:val="Style6"/>
          <w:b w:val="0"/>
        </w:rPr>
        <w:t xml:space="preserve">report can be found </w:t>
      </w:r>
      <w:bookmarkStart w:id="2" w:name="_Hlk51597357"/>
      <w:r w:rsidR="007C1244">
        <w:rPr>
          <w:rStyle w:val="Style6"/>
          <w:b w:val="0"/>
        </w:rPr>
        <w:fldChar w:fldCharType="begin"/>
      </w:r>
      <w:r w:rsidR="007C1244">
        <w:rPr>
          <w:rStyle w:val="Style6"/>
          <w:b w:val="0"/>
        </w:rPr>
        <w:instrText xml:space="preserve"> HYPERLINK "https://www.local.gov.uk/subnational-bodies-lessons-learned-established-and-emerging-approaches" </w:instrText>
      </w:r>
      <w:r w:rsidR="007C1244">
        <w:rPr>
          <w:rStyle w:val="Style6"/>
          <w:b w:val="0"/>
        </w:rPr>
        <w:fldChar w:fldCharType="separate"/>
      </w:r>
      <w:r w:rsidR="007C1244" w:rsidRPr="007C1244">
        <w:rPr>
          <w:rStyle w:val="Hyperlink"/>
        </w:rPr>
        <w:t>here</w:t>
      </w:r>
      <w:bookmarkEnd w:id="2"/>
      <w:r w:rsidR="007C1244">
        <w:rPr>
          <w:rStyle w:val="Style6"/>
          <w:b w:val="0"/>
        </w:rPr>
        <w:fldChar w:fldCharType="end"/>
      </w:r>
      <w:r w:rsidR="007C1244">
        <w:rPr>
          <w:rStyle w:val="Style6"/>
          <w:b w:val="0"/>
        </w:rPr>
        <w:t xml:space="preserve">. </w:t>
      </w:r>
      <w:r>
        <w:rPr>
          <w:rStyle w:val="Style6"/>
          <w:b w:val="0"/>
        </w:rPr>
        <w:t xml:space="preserve"> </w:t>
      </w:r>
    </w:p>
    <w:p w14:paraId="1CD0FE68" w14:textId="77777777" w:rsidR="00D704D4" w:rsidRDefault="00D704D4" w:rsidP="00D704D4">
      <w:pPr>
        <w:pStyle w:val="ListParagraph"/>
        <w:numPr>
          <w:ilvl w:val="0"/>
          <w:numId w:val="0"/>
        </w:numPr>
        <w:ind w:left="360"/>
        <w:rPr>
          <w:rStyle w:val="Style6"/>
          <w:b w:val="0"/>
        </w:rPr>
      </w:pPr>
    </w:p>
    <w:p w14:paraId="5026DAC9" w14:textId="77777777" w:rsidR="005400E6" w:rsidRDefault="0003174A" w:rsidP="005400E6">
      <w:pPr>
        <w:pStyle w:val="ListParagraph"/>
        <w:numPr>
          <w:ilvl w:val="0"/>
          <w:numId w:val="6"/>
        </w:numPr>
        <w:rPr>
          <w:rStyle w:val="Style6"/>
          <w:b w:val="0"/>
        </w:rPr>
      </w:pPr>
      <w:r>
        <w:rPr>
          <w:rStyle w:val="Style6"/>
          <w:b w:val="0"/>
        </w:rPr>
        <w:t xml:space="preserve">Prior to the launch of the report, a letter was sent </w:t>
      </w:r>
      <w:r w:rsidR="00550913">
        <w:rPr>
          <w:rStyle w:val="Style6"/>
          <w:b w:val="0"/>
        </w:rPr>
        <w:t xml:space="preserve">from the Chair of the City Regions Board </w:t>
      </w:r>
      <w:r>
        <w:rPr>
          <w:rStyle w:val="Style6"/>
          <w:b w:val="0"/>
        </w:rPr>
        <w:t xml:space="preserve">to the </w:t>
      </w:r>
      <w:r w:rsidR="006A36D9">
        <w:rPr>
          <w:rStyle w:val="Style6"/>
          <w:b w:val="0"/>
        </w:rPr>
        <w:t xml:space="preserve">then </w:t>
      </w:r>
      <w:r>
        <w:rPr>
          <w:rStyle w:val="Style6"/>
          <w:b w:val="0"/>
        </w:rPr>
        <w:t xml:space="preserve">Minister of State </w:t>
      </w:r>
      <w:r w:rsidR="006A36D9">
        <w:rPr>
          <w:rStyle w:val="Style6"/>
          <w:b w:val="0"/>
        </w:rPr>
        <w:t>for Regional Growth and Local Government</w:t>
      </w:r>
      <w:r>
        <w:rPr>
          <w:rStyle w:val="Style6"/>
          <w:b w:val="0"/>
        </w:rPr>
        <w:t xml:space="preserve">. The letter </w:t>
      </w:r>
      <w:r w:rsidR="00846C65">
        <w:rPr>
          <w:rStyle w:val="Style6"/>
          <w:b w:val="0"/>
        </w:rPr>
        <w:t xml:space="preserve">highlighted the key </w:t>
      </w:r>
      <w:r w:rsidR="00E912F4">
        <w:rPr>
          <w:rStyle w:val="Style6"/>
          <w:b w:val="0"/>
        </w:rPr>
        <w:t>recommendations from the report</w:t>
      </w:r>
      <w:r w:rsidR="00C24AD5">
        <w:rPr>
          <w:rStyle w:val="Style6"/>
          <w:b w:val="0"/>
        </w:rPr>
        <w:t xml:space="preserve"> and urged </w:t>
      </w:r>
      <w:r w:rsidR="006A36D9">
        <w:rPr>
          <w:rStyle w:val="Style6"/>
          <w:b w:val="0"/>
        </w:rPr>
        <w:t>him</w:t>
      </w:r>
      <w:r w:rsidR="00C24AD5">
        <w:rPr>
          <w:rStyle w:val="Style6"/>
          <w:b w:val="0"/>
        </w:rPr>
        <w:t xml:space="preserve"> to give serious consideration in the development of the forthcoming </w:t>
      </w:r>
      <w:r w:rsidR="001D3869">
        <w:rPr>
          <w:rStyle w:val="Style6"/>
          <w:b w:val="0"/>
        </w:rPr>
        <w:t xml:space="preserve">Local Economic </w:t>
      </w:r>
      <w:r w:rsidR="00C24AD5">
        <w:rPr>
          <w:rStyle w:val="Style6"/>
          <w:b w:val="0"/>
        </w:rPr>
        <w:t>Recovery and Devolution White Paper</w:t>
      </w:r>
      <w:r w:rsidR="006D2196">
        <w:rPr>
          <w:rStyle w:val="Style6"/>
          <w:b w:val="0"/>
        </w:rPr>
        <w:t xml:space="preserve">. </w:t>
      </w:r>
      <w:r w:rsidR="00CB6373">
        <w:rPr>
          <w:rStyle w:val="Style6"/>
          <w:b w:val="0"/>
        </w:rPr>
        <w:t xml:space="preserve">In summary, the key recommendations from the report are as follows: </w:t>
      </w:r>
    </w:p>
    <w:p w14:paraId="7DA423E3" w14:textId="77777777" w:rsidR="005400E6" w:rsidRPr="005400E6" w:rsidRDefault="005400E6" w:rsidP="005400E6">
      <w:pPr>
        <w:pStyle w:val="ListParagraph"/>
        <w:numPr>
          <w:ilvl w:val="0"/>
          <w:numId w:val="0"/>
        </w:numPr>
        <w:ind w:left="360"/>
        <w:rPr>
          <w:rFonts w:cs="Arial"/>
          <w:b/>
          <w:bCs/>
        </w:rPr>
      </w:pPr>
    </w:p>
    <w:p w14:paraId="710C6890" w14:textId="77777777" w:rsidR="005400E6" w:rsidRPr="005400E6" w:rsidRDefault="00CB6373" w:rsidP="005400E6">
      <w:pPr>
        <w:pStyle w:val="ListParagraph"/>
        <w:numPr>
          <w:ilvl w:val="1"/>
          <w:numId w:val="6"/>
        </w:numPr>
      </w:pPr>
      <w:r w:rsidRPr="005400E6">
        <w:rPr>
          <w:rFonts w:cs="Arial"/>
          <w:b/>
          <w:bCs/>
        </w:rPr>
        <w:t xml:space="preserve">Further devolution </w:t>
      </w:r>
      <w:r w:rsidRPr="005400E6">
        <w:rPr>
          <w:rFonts w:cs="Arial"/>
        </w:rPr>
        <w:t>– The pre-condition for successful subnational working is strong and empowered local government. Therefore, devolution needs to be extended across all of England, mayoral combined authorities should be further strengthened so they can lead social and economic recovery and renewal, and subnational bodies should be at the level at which the local meets national through a pan-regional partnership.</w:t>
      </w:r>
    </w:p>
    <w:p w14:paraId="19D260DC" w14:textId="77777777" w:rsidR="005400E6" w:rsidRPr="005400E6" w:rsidRDefault="005400E6" w:rsidP="005400E6">
      <w:pPr>
        <w:pStyle w:val="ListParagraph"/>
        <w:numPr>
          <w:ilvl w:val="0"/>
          <w:numId w:val="0"/>
        </w:numPr>
        <w:ind w:left="792"/>
      </w:pPr>
    </w:p>
    <w:p w14:paraId="781480F8" w14:textId="77777777" w:rsidR="005400E6" w:rsidRPr="005400E6" w:rsidRDefault="00CB6373" w:rsidP="005400E6">
      <w:pPr>
        <w:pStyle w:val="ListParagraph"/>
        <w:numPr>
          <w:ilvl w:val="1"/>
          <w:numId w:val="6"/>
        </w:numPr>
      </w:pPr>
      <w:r w:rsidRPr="005400E6">
        <w:rPr>
          <w:rFonts w:cs="Arial"/>
          <w:b/>
          <w:bCs/>
        </w:rPr>
        <w:t xml:space="preserve">Economic recovery and levelling up </w:t>
      </w:r>
      <w:r w:rsidRPr="005400E6">
        <w:rPr>
          <w:rFonts w:cs="Arial"/>
        </w:rPr>
        <w:t>– There should be a systems approach to economic recovery and levelling up, with clarity about the role of each level in this process. Mayoral combined authorities, councils and LEPs should drive recovery and building back better at a city region level, subnational bodies should have clear remit in a national plan for economic recovery, renewal and levelling up and this should be supported by a process that hardwires this approach into Whitehall.</w:t>
      </w:r>
    </w:p>
    <w:p w14:paraId="45A49A56" w14:textId="77777777" w:rsidR="005400E6" w:rsidRPr="005400E6" w:rsidRDefault="005400E6" w:rsidP="005400E6">
      <w:pPr>
        <w:pStyle w:val="ListParagraph"/>
        <w:numPr>
          <w:ilvl w:val="0"/>
          <w:numId w:val="0"/>
        </w:numPr>
        <w:ind w:left="360"/>
        <w:rPr>
          <w:rFonts w:cs="Arial"/>
          <w:b/>
          <w:bCs/>
        </w:rPr>
      </w:pPr>
    </w:p>
    <w:p w14:paraId="026D27DF" w14:textId="77777777" w:rsidR="005400E6" w:rsidRPr="005400E6" w:rsidRDefault="00CB6373" w:rsidP="005400E6">
      <w:pPr>
        <w:pStyle w:val="ListParagraph"/>
        <w:numPr>
          <w:ilvl w:val="1"/>
          <w:numId w:val="6"/>
        </w:numPr>
      </w:pPr>
      <w:r w:rsidRPr="005400E6">
        <w:rPr>
          <w:rFonts w:cs="Arial"/>
          <w:b/>
          <w:bCs/>
        </w:rPr>
        <w:t xml:space="preserve">Functions </w:t>
      </w:r>
      <w:r w:rsidRPr="005400E6">
        <w:rPr>
          <w:rFonts w:cs="Arial"/>
        </w:rPr>
        <w:t>– Some functions that could be best performed at subnational level to drive economic renewal and levelling up could include a subnational partnership agreement on pan-regional industrial priorities, a pan-regional equity investment fund, devolution of statutory functions and budget for transport and infrastructure, trade and international investment with devolution of Department for International Trade functions and creation and consolidation of economic observatories.</w:t>
      </w:r>
    </w:p>
    <w:p w14:paraId="309F563A" w14:textId="77777777" w:rsidR="005400E6" w:rsidRPr="005400E6" w:rsidRDefault="005400E6" w:rsidP="005400E6">
      <w:pPr>
        <w:pStyle w:val="ListParagraph"/>
        <w:numPr>
          <w:ilvl w:val="0"/>
          <w:numId w:val="0"/>
        </w:numPr>
        <w:ind w:left="360"/>
        <w:rPr>
          <w:rFonts w:cs="Arial"/>
          <w:b/>
          <w:bCs/>
        </w:rPr>
      </w:pPr>
    </w:p>
    <w:p w14:paraId="396A6679" w14:textId="3E634C26" w:rsidR="00CB6373" w:rsidRPr="005400E6" w:rsidRDefault="00CB6373" w:rsidP="005400E6">
      <w:pPr>
        <w:pStyle w:val="ListParagraph"/>
        <w:numPr>
          <w:ilvl w:val="1"/>
          <w:numId w:val="6"/>
        </w:numPr>
        <w:rPr>
          <w:rStyle w:val="Style6"/>
          <w:b w:val="0"/>
        </w:rPr>
      </w:pPr>
      <w:r w:rsidRPr="005400E6">
        <w:rPr>
          <w:rFonts w:cs="Arial"/>
          <w:b/>
          <w:bCs/>
        </w:rPr>
        <w:t xml:space="preserve">Governance </w:t>
      </w:r>
      <w:r w:rsidRPr="005400E6">
        <w:rPr>
          <w:rFonts w:cs="Arial"/>
        </w:rPr>
        <w:t xml:space="preserve">– For partnerships receiving Government funding, governance principles should support local and national partnerships and emphasise complementarity and additionality to the role of mayoral combined authorities, councils and LEPs. This means a form of governance that is representative of local government and geographically complete, includes key figures from regional business, LEPs and universities and has an independent chair agreed by all partners. </w:t>
      </w:r>
    </w:p>
    <w:p w14:paraId="03538BCC" w14:textId="77777777" w:rsidR="003076D3" w:rsidRPr="003076D3" w:rsidRDefault="003076D3" w:rsidP="003076D3">
      <w:pPr>
        <w:pStyle w:val="ListParagraph"/>
        <w:numPr>
          <w:ilvl w:val="0"/>
          <w:numId w:val="0"/>
        </w:numPr>
        <w:ind w:left="360"/>
        <w:rPr>
          <w:rStyle w:val="Style6"/>
          <w:b w:val="0"/>
        </w:rPr>
      </w:pPr>
    </w:p>
    <w:p w14:paraId="297186F7" w14:textId="11C7B643" w:rsidR="003076D3" w:rsidRDefault="00074D6C" w:rsidP="00D704D4">
      <w:pPr>
        <w:pStyle w:val="ListParagraph"/>
        <w:numPr>
          <w:ilvl w:val="0"/>
          <w:numId w:val="6"/>
        </w:numPr>
        <w:rPr>
          <w:rStyle w:val="Style6"/>
          <w:b w:val="0"/>
        </w:rPr>
      </w:pPr>
      <w:r>
        <w:rPr>
          <w:rStyle w:val="Style6"/>
          <w:b w:val="0"/>
        </w:rPr>
        <w:t xml:space="preserve">The </w:t>
      </w:r>
      <w:r w:rsidR="00C24AD5">
        <w:rPr>
          <w:rStyle w:val="Style6"/>
          <w:b w:val="0"/>
        </w:rPr>
        <w:t>Prime Minister has publicly declared an intention to create a Growth Board</w:t>
      </w:r>
      <w:r>
        <w:rPr>
          <w:rStyle w:val="Style6"/>
          <w:b w:val="0"/>
        </w:rPr>
        <w:t xml:space="preserve"> </w:t>
      </w:r>
      <w:r w:rsidR="006A36D9">
        <w:rPr>
          <w:rStyle w:val="Style6"/>
          <w:b w:val="0"/>
        </w:rPr>
        <w:t xml:space="preserve">for the North </w:t>
      </w:r>
      <w:r>
        <w:rPr>
          <w:rStyle w:val="Style6"/>
          <w:b w:val="0"/>
        </w:rPr>
        <w:t xml:space="preserve">to ‘level up’ prosperity across the country by </w:t>
      </w:r>
      <w:r w:rsidR="00464E18">
        <w:rPr>
          <w:rStyle w:val="Style6"/>
          <w:b w:val="0"/>
        </w:rPr>
        <w:t>creating a new body to drive economic growth in the north of England</w:t>
      </w:r>
      <w:r w:rsidR="00C24AD5">
        <w:rPr>
          <w:rStyle w:val="Style6"/>
          <w:b w:val="0"/>
        </w:rPr>
        <w:t xml:space="preserve">. It </w:t>
      </w:r>
      <w:r w:rsidR="001D3869">
        <w:rPr>
          <w:rStyle w:val="Style6"/>
          <w:b w:val="0"/>
        </w:rPr>
        <w:t xml:space="preserve">remains </w:t>
      </w:r>
      <w:r w:rsidR="00C24AD5">
        <w:rPr>
          <w:rStyle w:val="Style6"/>
          <w:b w:val="0"/>
        </w:rPr>
        <w:t xml:space="preserve">unclear </w:t>
      </w:r>
      <w:r w:rsidR="00F208F3">
        <w:rPr>
          <w:rStyle w:val="Style6"/>
          <w:b w:val="0"/>
        </w:rPr>
        <w:t xml:space="preserve">whether this intention </w:t>
      </w:r>
      <w:r w:rsidR="001D3869">
        <w:rPr>
          <w:rStyle w:val="Style6"/>
          <w:b w:val="0"/>
        </w:rPr>
        <w:t>persists and how it will be acted upon</w:t>
      </w:r>
      <w:r>
        <w:rPr>
          <w:rStyle w:val="Style6"/>
          <w:b w:val="0"/>
        </w:rPr>
        <w:t xml:space="preserve">. </w:t>
      </w:r>
      <w:proofErr w:type="gramStart"/>
      <w:r w:rsidR="001D3869">
        <w:rPr>
          <w:rStyle w:val="Style6"/>
          <w:b w:val="0"/>
        </w:rPr>
        <w:t>In particular</w:t>
      </w:r>
      <w:r w:rsidR="006A36D9">
        <w:rPr>
          <w:rStyle w:val="Style6"/>
          <w:b w:val="0"/>
        </w:rPr>
        <w:t>,</w:t>
      </w:r>
      <w:r w:rsidR="001D3869">
        <w:rPr>
          <w:rStyle w:val="Style6"/>
          <w:b w:val="0"/>
        </w:rPr>
        <w:t xml:space="preserve"> t</w:t>
      </w:r>
      <w:r>
        <w:rPr>
          <w:rStyle w:val="Style6"/>
          <w:b w:val="0"/>
        </w:rPr>
        <w:t>here</w:t>
      </w:r>
      <w:proofErr w:type="gramEnd"/>
      <w:r>
        <w:rPr>
          <w:rStyle w:val="Style6"/>
          <w:b w:val="0"/>
        </w:rPr>
        <w:t xml:space="preserve"> is</w:t>
      </w:r>
      <w:r w:rsidR="00F208F3">
        <w:rPr>
          <w:rStyle w:val="Style6"/>
          <w:b w:val="0"/>
        </w:rPr>
        <w:t xml:space="preserve"> uncertainty around what the body’s remit would be, who it would be accountable to, what its responsibilities would be a</w:t>
      </w:r>
      <w:r>
        <w:rPr>
          <w:rStyle w:val="Style6"/>
          <w:b w:val="0"/>
        </w:rPr>
        <w:t>s well as questions around the</w:t>
      </w:r>
      <w:r w:rsidR="00F208F3">
        <w:rPr>
          <w:rStyle w:val="Style6"/>
          <w:b w:val="0"/>
        </w:rPr>
        <w:t xml:space="preserve"> relationship </w:t>
      </w:r>
      <w:r>
        <w:rPr>
          <w:rStyle w:val="Style6"/>
          <w:b w:val="0"/>
        </w:rPr>
        <w:t xml:space="preserve">it would have </w:t>
      </w:r>
      <w:r w:rsidR="00F208F3">
        <w:rPr>
          <w:rStyle w:val="Style6"/>
          <w:b w:val="0"/>
        </w:rPr>
        <w:t>with other Mayoral Combined Authorities and LEPs</w:t>
      </w:r>
      <w:r>
        <w:rPr>
          <w:rStyle w:val="Style6"/>
          <w:b w:val="0"/>
        </w:rPr>
        <w:t>.</w:t>
      </w:r>
    </w:p>
    <w:p w14:paraId="29261E11" w14:textId="77777777" w:rsidR="001D3869" w:rsidRPr="00685240" w:rsidRDefault="001D3869" w:rsidP="00CB6373">
      <w:pPr>
        <w:pStyle w:val="ListParagraph"/>
        <w:numPr>
          <w:ilvl w:val="0"/>
          <w:numId w:val="0"/>
        </w:numPr>
        <w:ind w:left="360"/>
        <w:rPr>
          <w:rStyle w:val="Style6"/>
          <w:b w:val="0"/>
        </w:rPr>
      </w:pPr>
    </w:p>
    <w:p w14:paraId="233BF77D" w14:textId="37C71248" w:rsidR="00074D6C" w:rsidRDefault="001D3869" w:rsidP="006A36D9">
      <w:pPr>
        <w:pStyle w:val="ListParagraph"/>
        <w:numPr>
          <w:ilvl w:val="0"/>
          <w:numId w:val="6"/>
        </w:numPr>
        <w:rPr>
          <w:rStyle w:val="Style6"/>
          <w:b w:val="0"/>
        </w:rPr>
      </w:pPr>
      <w:r w:rsidRPr="001D3869">
        <w:rPr>
          <w:rStyle w:val="Style6"/>
          <w:b w:val="0"/>
        </w:rPr>
        <w:t>Following a suggestion at City Region Lead Members</w:t>
      </w:r>
      <w:r w:rsidR="00685240">
        <w:rPr>
          <w:rStyle w:val="Style6"/>
          <w:b w:val="0"/>
        </w:rPr>
        <w:t>,</w:t>
      </w:r>
      <w:r>
        <w:rPr>
          <w:rStyle w:val="Style6"/>
          <w:b w:val="0"/>
        </w:rPr>
        <w:t xml:space="preserve"> </w:t>
      </w:r>
      <w:r w:rsidR="00074D6C">
        <w:rPr>
          <w:rStyle w:val="Style6"/>
          <w:b w:val="0"/>
        </w:rPr>
        <w:t xml:space="preserve">Lord Jim O’Neill, Vice Chair of the Northern Powerhouse Partnership </w:t>
      </w:r>
      <w:r>
        <w:rPr>
          <w:rStyle w:val="Style6"/>
          <w:b w:val="0"/>
        </w:rPr>
        <w:t>has</w:t>
      </w:r>
      <w:r w:rsidR="006A36D9">
        <w:rPr>
          <w:rStyle w:val="Style6"/>
          <w:b w:val="0"/>
        </w:rPr>
        <w:t xml:space="preserve"> agreed to come along </w:t>
      </w:r>
      <w:r w:rsidR="00074D6C">
        <w:rPr>
          <w:rStyle w:val="Style6"/>
          <w:b w:val="0"/>
        </w:rPr>
        <w:t xml:space="preserve">and provide members with his reflections </w:t>
      </w:r>
      <w:r w:rsidR="00685240">
        <w:rPr>
          <w:rStyle w:val="Style6"/>
          <w:b w:val="0"/>
        </w:rPr>
        <w:t xml:space="preserve">on the report </w:t>
      </w:r>
      <w:r w:rsidR="00074D6C">
        <w:rPr>
          <w:rStyle w:val="Style6"/>
          <w:b w:val="0"/>
        </w:rPr>
        <w:t xml:space="preserve">and </w:t>
      </w:r>
      <w:r w:rsidR="00685240">
        <w:rPr>
          <w:rStyle w:val="Style6"/>
          <w:b w:val="0"/>
        </w:rPr>
        <w:t xml:space="preserve">his </w:t>
      </w:r>
      <w:r w:rsidR="00074D6C">
        <w:rPr>
          <w:rStyle w:val="Style6"/>
          <w:b w:val="0"/>
        </w:rPr>
        <w:t xml:space="preserve">thinking around the formation of a </w:t>
      </w:r>
      <w:r w:rsidR="00464E18">
        <w:rPr>
          <w:rStyle w:val="Style6"/>
          <w:b w:val="0"/>
        </w:rPr>
        <w:t xml:space="preserve">new </w:t>
      </w:r>
      <w:r w:rsidR="00074D6C">
        <w:rPr>
          <w:rStyle w:val="Style6"/>
          <w:b w:val="0"/>
        </w:rPr>
        <w:t>Growth Board</w:t>
      </w:r>
      <w:r w:rsidR="00685240">
        <w:rPr>
          <w:rStyle w:val="Style6"/>
          <w:b w:val="0"/>
        </w:rPr>
        <w:t xml:space="preserve"> for the North</w:t>
      </w:r>
      <w:r w:rsidR="00464E18">
        <w:rPr>
          <w:rStyle w:val="Style6"/>
          <w:b w:val="0"/>
        </w:rPr>
        <w:t xml:space="preserve">. </w:t>
      </w:r>
    </w:p>
    <w:p w14:paraId="510E15B8" w14:textId="77777777" w:rsidR="006A36D9" w:rsidRPr="00D704D4" w:rsidRDefault="006A36D9" w:rsidP="00675D24">
      <w:pPr>
        <w:pStyle w:val="ListParagraph"/>
        <w:numPr>
          <w:ilvl w:val="0"/>
          <w:numId w:val="0"/>
        </w:numPr>
        <w:ind w:left="360"/>
        <w:rPr>
          <w:rStyle w:val="Style6"/>
          <w:b w:val="0"/>
        </w:rPr>
      </w:pPr>
    </w:p>
    <w:p w14:paraId="3142D417" w14:textId="518F5B60" w:rsidR="00791773" w:rsidRDefault="00791773" w:rsidP="005F79F6">
      <w:pPr>
        <w:ind w:left="360" w:hanging="360"/>
        <w:rPr>
          <w:rStyle w:val="Style6"/>
          <w:rFonts w:cs="Arial"/>
        </w:rPr>
      </w:pPr>
      <w:r>
        <w:rPr>
          <w:rStyle w:val="Style6"/>
          <w:rFonts w:cs="Arial"/>
        </w:rPr>
        <w:t>Next Steps</w:t>
      </w:r>
    </w:p>
    <w:p w14:paraId="6F22A4E8" w14:textId="65C7F563" w:rsidR="00464E18" w:rsidRPr="005400E6" w:rsidRDefault="00CB6373" w:rsidP="005400E6">
      <w:pPr>
        <w:pStyle w:val="ListParagraph"/>
        <w:numPr>
          <w:ilvl w:val="0"/>
          <w:numId w:val="6"/>
        </w:numPr>
        <w:rPr>
          <w:rStyle w:val="Style6"/>
          <w:b w:val="0"/>
        </w:rPr>
      </w:pPr>
      <w:r w:rsidRPr="005400E6">
        <w:rPr>
          <w:rStyle w:val="Style6"/>
          <w:b w:val="0"/>
        </w:rPr>
        <w:t xml:space="preserve">Following the boards consideration of the research and the discussion with Lord O’Neill members are asked to reflect on the potential opportunities for further activity in this area and steer officers as to the issues of priority. </w:t>
      </w:r>
    </w:p>
    <w:p w14:paraId="7EF85667" w14:textId="1817B677" w:rsidR="00464E18" w:rsidRDefault="00464E18" w:rsidP="00464E18">
      <w:pPr>
        <w:rPr>
          <w:rStyle w:val="Style6"/>
          <w:b w:val="0"/>
        </w:rPr>
      </w:pPr>
    </w:p>
    <w:p w14:paraId="4FC83986" w14:textId="4F539C40" w:rsidR="00464E18" w:rsidRDefault="00464E18" w:rsidP="00464E18">
      <w:pPr>
        <w:rPr>
          <w:rStyle w:val="Style6"/>
          <w:b w:val="0"/>
        </w:rPr>
      </w:pPr>
    </w:p>
    <w:p w14:paraId="559E2388" w14:textId="2EC601E8" w:rsidR="00464E18" w:rsidRDefault="00464E18" w:rsidP="00464E18">
      <w:pPr>
        <w:rPr>
          <w:rStyle w:val="Style6"/>
          <w:b w:val="0"/>
        </w:rPr>
      </w:pPr>
    </w:p>
    <w:p w14:paraId="7D43F187" w14:textId="3295B67D" w:rsidR="00464E18" w:rsidRDefault="00464E18" w:rsidP="00464E18">
      <w:pPr>
        <w:rPr>
          <w:rStyle w:val="Style6"/>
          <w:b w:val="0"/>
        </w:rPr>
      </w:pPr>
    </w:p>
    <w:p w14:paraId="3486A95C" w14:textId="2D1C00FF" w:rsidR="00464E18" w:rsidRDefault="00464E18" w:rsidP="00464E18">
      <w:pPr>
        <w:rPr>
          <w:rStyle w:val="Style6"/>
          <w:b w:val="0"/>
        </w:rPr>
      </w:pPr>
    </w:p>
    <w:p w14:paraId="265EF08F" w14:textId="233F6116" w:rsidR="00464E18" w:rsidRDefault="00464E18" w:rsidP="00464E18">
      <w:pPr>
        <w:rPr>
          <w:rStyle w:val="Style6"/>
          <w:b w:val="0"/>
        </w:rPr>
      </w:pPr>
    </w:p>
    <w:p w14:paraId="517C593D" w14:textId="2A78679B" w:rsidR="00464E18" w:rsidRDefault="00464E18" w:rsidP="00464E18">
      <w:pPr>
        <w:rPr>
          <w:rStyle w:val="Style6"/>
          <w:b w:val="0"/>
        </w:rPr>
      </w:pPr>
    </w:p>
    <w:p w14:paraId="2EB87EBD" w14:textId="0FC1CD24" w:rsidR="00464E18" w:rsidRPr="005400E6" w:rsidRDefault="00464E18" w:rsidP="005400E6">
      <w:pPr>
        <w:ind w:left="0" w:firstLine="0"/>
        <w:rPr>
          <w:rStyle w:val="Style6"/>
          <w:bCs/>
          <w:sz w:val="28"/>
          <w:szCs w:val="28"/>
          <w:u w:val="single"/>
        </w:rPr>
      </w:pPr>
      <w:r w:rsidRPr="005400E6">
        <w:rPr>
          <w:rStyle w:val="Style6"/>
          <w:bCs/>
          <w:sz w:val="28"/>
          <w:szCs w:val="28"/>
          <w:u w:val="single"/>
        </w:rPr>
        <w:t>Appendix A</w:t>
      </w:r>
      <w:r w:rsidR="005400E6" w:rsidRPr="005400E6">
        <w:rPr>
          <w:rStyle w:val="Style6"/>
          <w:bCs/>
          <w:sz w:val="28"/>
          <w:szCs w:val="28"/>
          <w:u w:val="single"/>
        </w:rPr>
        <w:t xml:space="preserve">: </w:t>
      </w:r>
      <w:r w:rsidRPr="005400E6">
        <w:rPr>
          <w:rStyle w:val="Style6"/>
          <w:bCs/>
          <w:sz w:val="28"/>
          <w:szCs w:val="28"/>
          <w:u w:val="single"/>
        </w:rPr>
        <w:t xml:space="preserve">Lord Jim O’Neill of </w:t>
      </w:r>
      <w:proofErr w:type="spellStart"/>
      <w:r w:rsidRPr="005400E6">
        <w:rPr>
          <w:rStyle w:val="Style6"/>
          <w:bCs/>
          <w:sz w:val="28"/>
          <w:szCs w:val="28"/>
          <w:u w:val="single"/>
        </w:rPr>
        <w:t>Gatley</w:t>
      </w:r>
      <w:proofErr w:type="spellEnd"/>
      <w:r w:rsidRPr="005400E6">
        <w:rPr>
          <w:rStyle w:val="Style6"/>
          <w:bCs/>
          <w:sz w:val="28"/>
          <w:szCs w:val="28"/>
          <w:u w:val="single"/>
        </w:rPr>
        <w:t xml:space="preserve"> – Vice Chair of the Northern Powerhouse Partnership </w:t>
      </w:r>
    </w:p>
    <w:p w14:paraId="1B7D9F7A" w14:textId="45E12764" w:rsidR="006D2196" w:rsidRDefault="006D2196" w:rsidP="006D2196">
      <w:pPr>
        <w:ind w:firstLine="0"/>
        <w:rPr>
          <w:rStyle w:val="Style6"/>
          <w:b w:val="0"/>
        </w:rPr>
      </w:pPr>
      <w:r w:rsidRPr="006D2196">
        <w:rPr>
          <w:noProof/>
        </w:rPr>
        <w:drawing>
          <wp:anchor distT="0" distB="0" distL="114300" distR="114300" simplePos="0" relativeHeight="251660288" behindDoc="1" locked="0" layoutInCell="1" allowOverlap="1" wp14:anchorId="37CB0A19" wp14:editId="07F8DE16">
            <wp:simplePos x="0" y="0"/>
            <wp:positionH relativeFrom="column">
              <wp:posOffset>4110355</wp:posOffset>
            </wp:positionH>
            <wp:positionV relativeFrom="paragraph">
              <wp:posOffset>8890</wp:posOffset>
            </wp:positionV>
            <wp:extent cx="1979295" cy="1979295"/>
            <wp:effectExtent l="0" t="0" r="1905" b="1905"/>
            <wp:wrapTight wrapText="bothSides">
              <wp:wrapPolygon edited="0">
                <wp:start x="0" y="0"/>
                <wp:lineTo x="0" y="21413"/>
                <wp:lineTo x="21413" y="21413"/>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9295" cy="1979295"/>
                    </a:xfrm>
                    <a:prstGeom prst="rect">
                      <a:avLst/>
                    </a:prstGeom>
                  </pic:spPr>
                </pic:pic>
              </a:graphicData>
            </a:graphic>
            <wp14:sizeRelH relativeFrom="page">
              <wp14:pctWidth>0</wp14:pctWidth>
            </wp14:sizeRelH>
            <wp14:sizeRelV relativeFrom="page">
              <wp14:pctHeight>0</wp14:pctHeight>
            </wp14:sizeRelV>
          </wp:anchor>
        </w:drawing>
      </w:r>
      <w:r>
        <w:rPr>
          <w:rStyle w:val="Style6"/>
          <w:b w:val="0"/>
        </w:rPr>
        <w:t xml:space="preserve">Lord Jim O’Neill is currently the vice-chair of the Northern Powerhouse Partnership and a member of Shelter Social Housing Commission. Since leaving government in September 2016, having been Commercial Secretary to the Treasury, Jim moved to the crossbenches of the House of Lords. </w:t>
      </w:r>
    </w:p>
    <w:p w14:paraId="7E4C94D7" w14:textId="7D246183" w:rsidR="00464E18" w:rsidRDefault="006D2196" w:rsidP="006D2196">
      <w:pPr>
        <w:ind w:firstLine="0"/>
        <w:rPr>
          <w:rStyle w:val="Style6"/>
          <w:b w:val="0"/>
        </w:rPr>
      </w:pPr>
      <w:r>
        <w:rPr>
          <w:rStyle w:val="Style6"/>
          <w:b w:val="0"/>
        </w:rPr>
        <w:t xml:space="preserve">From 2013 to 2014, he chaired the Cities Growth Commission in the UK, which formed the impetus for the government’s policy on devolution as well as the concept of the Northern Powerhouse. Prior to this, Jim worked for Goldman Sachs between 1995 and April 2013 and spent most of his time there as chief economist.  </w:t>
      </w:r>
    </w:p>
    <w:p w14:paraId="4EDE642B" w14:textId="6EBB007C" w:rsidR="00464E18" w:rsidRDefault="00464E18" w:rsidP="006D2196">
      <w:pPr>
        <w:rPr>
          <w:rStyle w:val="Style6"/>
          <w:b w:val="0"/>
        </w:rPr>
      </w:pPr>
    </w:p>
    <w:p w14:paraId="170E76FB" w14:textId="20F73E3F" w:rsidR="006D2196" w:rsidRPr="006D2196" w:rsidRDefault="006D2196" w:rsidP="006D2196"/>
    <w:p w14:paraId="481BC02B" w14:textId="6BA7FDD2" w:rsidR="006D2196" w:rsidRPr="006D2196" w:rsidRDefault="006D2196" w:rsidP="006D2196"/>
    <w:p w14:paraId="26C15714" w14:textId="6236626B" w:rsidR="006D2196" w:rsidRPr="006D2196" w:rsidRDefault="006D2196" w:rsidP="006D2196"/>
    <w:p w14:paraId="5B6AA000" w14:textId="248906E1" w:rsidR="006D2196" w:rsidRPr="006D2196" w:rsidRDefault="006D2196" w:rsidP="006D2196"/>
    <w:p w14:paraId="37D9A847" w14:textId="34196AA9" w:rsidR="006D2196" w:rsidRPr="006D2196" w:rsidRDefault="006D2196" w:rsidP="006D2196"/>
    <w:p w14:paraId="4E1D9815" w14:textId="60602A6E" w:rsidR="006D2196" w:rsidRPr="006D2196" w:rsidRDefault="006D2196" w:rsidP="006D2196"/>
    <w:p w14:paraId="64489EC4" w14:textId="50FFB91E" w:rsidR="006D2196" w:rsidRPr="006D2196" w:rsidRDefault="006D2196" w:rsidP="006D2196"/>
    <w:p w14:paraId="7D6D8DA9" w14:textId="6EE07D75" w:rsidR="006D2196" w:rsidRPr="006D2196" w:rsidRDefault="006D2196" w:rsidP="006D2196"/>
    <w:p w14:paraId="3539F574" w14:textId="0B8A380A" w:rsidR="006D2196" w:rsidRPr="006D2196" w:rsidRDefault="006D2196" w:rsidP="006D2196"/>
    <w:p w14:paraId="50948364" w14:textId="6C817029" w:rsidR="006D2196" w:rsidRPr="006D2196" w:rsidRDefault="006D2196" w:rsidP="006D2196"/>
    <w:p w14:paraId="3CB8D71F" w14:textId="1A218E6A" w:rsidR="006D2196" w:rsidRPr="006D2196" w:rsidRDefault="006D2196" w:rsidP="006D2196"/>
    <w:p w14:paraId="14613D4C" w14:textId="71793657" w:rsidR="006D2196" w:rsidRPr="006D2196" w:rsidRDefault="006D2196" w:rsidP="006D2196"/>
    <w:p w14:paraId="5226AE7A" w14:textId="3100565D" w:rsidR="006D2196" w:rsidRPr="006D2196" w:rsidRDefault="006D2196" w:rsidP="006D2196"/>
    <w:p w14:paraId="74FDF1AB" w14:textId="4D2D1CB0" w:rsidR="006D2196" w:rsidRDefault="006D2196" w:rsidP="006D2196">
      <w:pPr>
        <w:rPr>
          <w:rStyle w:val="Style6"/>
          <w:b w:val="0"/>
        </w:rPr>
      </w:pPr>
    </w:p>
    <w:p w14:paraId="56B2779C" w14:textId="17A37630" w:rsidR="006D2196" w:rsidRDefault="006D2196" w:rsidP="006D2196">
      <w:pPr>
        <w:rPr>
          <w:rStyle w:val="Style6"/>
          <w:b w:val="0"/>
        </w:rPr>
      </w:pPr>
    </w:p>
    <w:p w14:paraId="74F9D318" w14:textId="269C45B6" w:rsidR="006D2196" w:rsidRDefault="006D2196" w:rsidP="006D2196">
      <w:pPr>
        <w:tabs>
          <w:tab w:val="left" w:pos="1753"/>
        </w:tabs>
      </w:pPr>
      <w:r>
        <w:tab/>
      </w:r>
      <w:r>
        <w:tab/>
      </w:r>
    </w:p>
    <w:sectPr w:rsidR="006D21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98B0" w14:textId="77777777" w:rsidR="00910DFD" w:rsidRPr="00C803F3" w:rsidRDefault="00910DFD" w:rsidP="00C803F3">
      <w:r>
        <w:separator/>
      </w:r>
    </w:p>
  </w:endnote>
  <w:endnote w:type="continuationSeparator" w:id="0">
    <w:p w14:paraId="431CD96D" w14:textId="77777777" w:rsidR="00910DFD" w:rsidRPr="00C803F3" w:rsidRDefault="00910DF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C0F8" w14:textId="446063E1" w:rsidR="00EB3915" w:rsidRDefault="00EB3915"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0E47EE9" w14:textId="18E59820" w:rsidR="00AA529D" w:rsidRDefault="00AA529D" w:rsidP="003219CC">
    <w:pPr>
      <w:widowControl w:val="0"/>
      <w:spacing w:after="0" w:line="220" w:lineRule="exact"/>
      <w:ind w:left="-709" w:right="-852" w:firstLine="0"/>
      <w:rPr>
        <w:rFonts w:eastAsia="Times New Roman" w:cs="Arial"/>
        <w:sz w:val="15"/>
        <w:szCs w:val="15"/>
        <w:lang w:eastAsia="en-GB"/>
      </w:rPr>
    </w:pPr>
  </w:p>
  <w:p w14:paraId="3B09B12F" w14:textId="77777777" w:rsidR="00AA529D" w:rsidRPr="003219CC" w:rsidRDefault="00AA529D"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FC33" w14:textId="77777777" w:rsidR="00910DFD" w:rsidRPr="00C803F3" w:rsidRDefault="00910DFD" w:rsidP="00C803F3">
      <w:r>
        <w:separator/>
      </w:r>
    </w:p>
  </w:footnote>
  <w:footnote w:type="continuationSeparator" w:id="0">
    <w:p w14:paraId="4FC48DF5" w14:textId="77777777" w:rsidR="00910DFD" w:rsidRPr="00C803F3" w:rsidRDefault="00910DF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F308" w14:textId="77777777" w:rsidR="00EB3915" w:rsidRDefault="00EB391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B3915" w:rsidRPr="00C25CA7" w14:paraId="4F4B8B53" w14:textId="77777777" w:rsidTr="000F69FB">
      <w:trPr>
        <w:trHeight w:val="416"/>
      </w:trPr>
      <w:tc>
        <w:tcPr>
          <w:tcW w:w="5812" w:type="dxa"/>
          <w:vMerge w:val="restart"/>
        </w:tcPr>
        <w:p w14:paraId="1252808E" w14:textId="77777777" w:rsidR="00EB3915" w:rsidRPr="00C803F3" w:rsidRDefault="00EB391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021A8ACD" w14:textId="1C400582" w:rsidR="00EB3915" w:rsidRPr="00C803F3" w:rsidRDefault="00301D9D" w:rsidP="00F93A7D">
              <w:r w:rsidRPr="005400E6">
                <w:rPr>
                  <w:b/>
                  <w:bCs/>
                </w:rPr>
                <w:t>City Regions Board</w:t>
              </w:r>
            </w:p>
          </w:tc>
        </w:sdtContent>
      </w:sdt>
    </w:tr>
    <w:tr w:rsidR="00EB3915" w14:paraId="5CD95A8C" w14:textId="77777777" w:rsidTr="000F69FB">
      <w:trPr>
        <w:trHeight w:val="406"/>
      </w:trPr>
      <w:tc>
        <w:tcPr>
          <w:tcW w:w="5812" w:type="dxa"/>
          <w:vMerge/>
        </w:tcPr>
        <w:p w14:paraId="202CD97B" w14:textId="77777777" w:rsidR="00EB3915" w:rsidRPr="00A627DD" w:rsidRDefault="00EB3915" w:rsidP="00C803F3"/>
      </w:tc>
      <w:tc>
        <w:tcPr>
          <w:tcW w:w="4106" w:type="dxa"/>
        </w:tcPr>
        <w:sdt>
          <w:sdtPr>
            <w:alias w:val="Date"/>
            <w:tag w:val="Date"/>
            <w:id w:val="-488943452"/>
            <w:placeholder>
              <w:docPart w:val="561B49F028B548FEAC7B317CC7110230"/>
            </w:placeholder>
            <w:date w:fullDate="2020-09-30T00:00:00Z">
              <w:dateFormat w:val="dd MMMM yyyy"/>
              <w:lid w:val="en-GB"/>
              <w:storeMappedDataAs w:val="dateTime"/>
              <w:calendar w:val="gregorian"/>
            </w:date>
          </w:sdtPr>
          <w:sdtEndPr/>
          <w:sdtContent>
            <w:p w14:paraId="73A0047E" w14:textId="34B11EEE" w:rsidR="00EB3915" w:rsidRPr="00C803F3" w:rsidRDefault="00BD4024" w:rsidP="00414FDC">
              <w:pPr>
                <w:ind w:left="0" w:firstLine="0"/>
              </w:pPr>
              <w:r>
                <w:t>30</w:t>
              </w:r>
              <w:r w:rsidR="00EB3915">
                <w:t xml:space="preserve"> </w:t>
              </w:r>
              <w:r>
                <w:t>September</w:t>
              </w:r>
              <w:r w:rsidR="00EB3915">
                <w:t xml:space="preserve"> 2020</w:t>
              </w:r>
            </w:p>
          </w:sdtContent>
        </w:sdt>
      </w:tc>
    </w:tr>
    <w:tr w:rsidR="00EB3915" w:rsidRPr="00C25CA7" w14:paraId="4FD455DA" w14:textId="77777777" w:rsidTr="000F69FB">
      <w:trPr>
        <w:trHeight w:val="89"/>
      </w:trPr>
      <w:tc>
        <w:tcPr>
          <w:tcW w:w="5812" w:type="dxa"/>
          <w:vMerge/>
        </w:tcPr>
        <w:p w14:paraId="1973819B" w14:textId="77777777" w:rsidR="00EB3915" w:rsidRPr="00A627DD" w:rsidRDefault="00EB3915" w:rsidP="00C803F3"/>
      </w:tc>
      <w:tc>
        <w:tcPr>
          <w:tcW w:w="4106" w:type="dxa"/>
        </w:tcPr>
        <w:sdt>
          <w:sdtPr>
            <w:alias w:val="Item no."/>
            <w:tag w:val="Item no."/>
            <w:id w:val="-624237752"/>
            <w:placeholder>
              <w:docPart w:val="08FFFAC555AE4623A0531BF5A614ED15"/>
            </w:placeholder>
          </w:sdtPr>
          <w:sdtEndPr/>
          <w:sdtContent>
            <w:p w14:paraId="7F3FDB7D" w14:textId="5CA34DF8" w:rsidR="00EB3915" w:rsidRPr="00C803F3" w:rsidRDefault="005400E6" w:rsidP="009530F6">
              <w:r>
                <w:t xml:space="preserve">  </w:t>
              </w:r>
            </w:p>
          </w:sdtContent>
        </w:sdt>
      </w:tc>
    </w:tr>
  </w:tbl>
  <w:p w14:paraId="1FEE6763" w14:textId="77777777" w:rsidR="00EB3915" w:rsidRDefault="00EB3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4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33B40"/>
    <w:multiLevelType w:val="multilevel"/>
    <w:tmpl w:val="1A3E15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D7209"/>
    <w:multiLevelType w:val="multilevel"/>
    <w:tmpl w:val="0F429C4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D221B2"/>
    <w:multiLevelType w:val="hybridMultilevel"/>
    <w:tmpl w:val="6E64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64BD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1B603D"/>
    <w:multiLevelType w:val="hybridMultilevel"/>
    <w:tmpl w:val="15500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56CCC"/>
    <w:multiLevelType w:val="hybridMultilevel"/>
    <w:tmpl w:val="6CD0F3B2"/>
    <w:lvl w:ilvl="0" w:tplc="963852F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1B0A0F"/>
    <w:multiLevelType w:val="hybridMultilevel"/>
    <w:tmpl w:val="BA4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605B6"/>
    <w:multiLevelType w:val="hybridMultilevel"/>
    <w:tmpl w:val="9B0C9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AC2A8C"/>
    <w:multiLevelType w:val="hybridMultilevel"/>
    <w:tmpl w:val="E7EA7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E914A1"/>
    <w:multiLevelType w:val="multilevel"/>
    <w:tmpl w:val="1304D31A"/>
    <w:lvl w:ilvl="0">
      <w:start w:val="1"/>
      <w:numFmt w:val="decimal"/>
      <w:lvlText w:val="%1."/>
      <w:lvlJc w:val="left"/>
      <w:pPr>
        <w:ind w:left="360" w:hanging="360"/>
      </w:pPr>
      <w:rPr>
        <w:rFonts w:ascii="Arial" w:eastAsiaTheme="minorHAnsi" w:hAnsi="Arial" w:cstheme="minorBidi"/>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DB4BC9"/>
    <w:multiLevelType w:val="hybridMultilevel"/>
    <w:tmpl w:val="5416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5"/>
  </w:num>
  <w:num w:numId="4">
    <w:abstractNumId w:val="2"/>
  </w:num>
  <w:num w:numId="5">
    <w:abstractNumId w:val="5"/>
  </w:num>
  <w:num w:numId="6">
    <w:abstractNumId w:val="1"/>
  </w:num>
  <w:num w:numId="7">
    <w:abstractNumId w:val="15"/>
  </w:num>
  <w:num w:numId="8">
    <w:abstractNumId w:val="5"/>
  </w:num>
  <w:num w:numId="9">
    <w:abstractNumId w:val="5"/>
  </w:num>
  <w:num w:numId="10">
    <w:abstractNumId w:val="9"/>
  </w:num>
  <w:num w:numId="11">
    <w:abstractNumId w:val="13"/>
  </w:num>
  <w:num w:numId="12">
    <w:abstractNumId w:val="11"/>
  </w:num>
  <w:num w:numId="13">
    <w:abstractNumId w:val="5"/>
  </w:num>
  <w:num w:numId="14">
    <w:abstractNumId w:val="5"/>
  </w:num>
  <w:num w:numId="15">
    <w:abstractNumId w:val="12"/>
  </w:num>
  <w:num w:numId="16">
    <w:abstractNumId w:val="8"/>
  </w:num>
  <w:num w:numId="17">
    <w:abstractNumId w:val="14"/>
  </w:num>
  <w:num w:numId="18">
    <w:abstractNumId w:val="6"/>
  </w:num>
  <w:num w:numId="19">
    <w:abstractNumId w:val="10"/>
  </w:num>
  <w:num w:numId="20">
    <w:abstractNumId w:val="4"/>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C"/>
    <w:rsid w:val="00005A5E"/>
    <w:rsid w:val="000117FB"/>
    <w:rsid w:val="00016097"/>
    <w:rsid w:val="0003174A"/>
    <w:rsid w:val="000434EB"/>
    <w:rsid w:val="0004534A"/>
    <w:rsid w:val="00057D9B"/>
    <w:rsid w:val="00074D6C"/>
    <w:rsid w:val="00093DD5"/>
    <w:rsid w:val="00096768"/>
    <w:rsid w:val="000C3DAE"/>
    <w:rsid w:val="000F6024"/>
    <w:rsid w:val="000F69FB"/>
    <w:rsid w:val="001031BD"/>
    <w:rsid w:val="00107DBF"/>
    <w:rsid w:val="00125A5A"/>
    <w:rsid w:val="001260A6"/>
    <w:rsid w:val="00126B99"/>
    <w:rsid w:val="00136268"/>
    <w:rsid w:val="00136A26"/>
    <w:rsid w:val="001560EC"/>
    <w:rsid w:val="00161F7C"/>
    <w:rsid w:val="00170A01"/>
    <w:rsid w:val="00173AE9"/>
    <w:rsid w:val="001B1E7D"/>
    <w:rsid w:val="001B36CE"/>
    <w:rsid w:val="001B3883"/>
    <w:rsid w:val="001B5C2B"/>
    <w:rsid w:val="001C68B3"/>
    <w:rsid w:val="001D3869"/>
    <w:rsid w:val="001F41D5"/>
    <w:rsid w:val="00224873"/>
    <w:rsid w:val="0023126B"/>
    <w:rsid w:val="0023537C"/>
    <w:rsid w:val="00235798"/>
    <w:rsid w:val="002539E9"/>
    <w:rsid w:val="00261A0E"/>
    <w:rsid w:val="00283655"/>
    <w:rsid w:val="002D1AE4"/>
    <w:rsid w:val="002E5D3E"/>
    <w:rsid w:val="002F2E15"/>
    <w:rsid w:val="00301A51"/>
    <w:rsid w:val="00301D9D"/>
    <w:rsid w:val="00303370"/>
    <w:rsid w:val="0030348D"/>
    <w:rsid w:val="003076D3"/>
    <w:rsid w:val="003163FD"/>
    <w:rsid w:val="003219CC"/>
    <w:rsid w:val="003630E1"/>
    <w:rsid w:val="0037052E"/>
    <w:rsid w:val="003A589A"/>
    <w:rsid w:val="003B3F75"/>
    <w:rsid w:val="00414FDC"/>
    <w:rsid w:val="00437869"/>
    <w:rsid w:val="0044547C"/>
    <w:rsid w:val="00457553"/>
    <w:rsid w:val="00464E18"/>
    <w:rsid w:val="00467037"/>
    <w:rsid w:val="004A501F"/>
    <w:rsid w:val="0053268F"/>
    <w:rsid w:val="00537C3A"/>
    <w:rsid w:val="005400E6"/>
    <w:rsid w:val="0054033F"/>
    <w:rsid w:val="005453C0"/>
    <w:rsid w:val="00550913"/>
    <w:rsid w:val="00553E3F"/>
    <w:rsid w:val="0055518C"/>
    <w:rsid w:val="00557AC7"/>
    <w:rsid w:val="005613AE"/>
    <w:rsid w:val="0056274F"/>
    <w:rsid w:val="005817A3"/>
    <w:rsid w:val="0059737F"/>
    <w:rsid w:val="005A1D7C"/>
    <w:rsid w:val="005A307F"/>
    <w:rsid w:val="005A6088"/>
    <w:rsid w:val="005B0D0B"/>
    <w:rsid w:val="005E1640"/>
    <w:rsid w:val="005F79F6"/>
    <w:rsid w:val="0060275E"/>
    <w:rsid w:val="00605EEE"/>
    <w:rsid w:val="00627015"/>
    <w:rsid w:val="006270CB"/>
    <w:rsid w:val="006521B8"/>
    <w:rsid w:val="00675D24"/>
    <w:rsid w:val="00685240"/>
    <w:rsid w:val="006A36D9"/>
    <w:rsid w:val="006A6378"/>
    <w:rsid w:val="006B3512"/>
    <w:rsid w:val="006D1CE8"/>
    <w:rsid w:val="006D2196"/>
    <w:rsid w:val="006D4C87"/>
    <w:rsid w:val="006F4FEB"/>
    <w:rsid w:val="00712C86"/>
    <w:rsid w:val="0072049E"/>
    <w:rsid w:val="007243F2"/>
    <w:rsid w:val="0073022B"/>
    <w:rsid w:val="007360DB"/>
    <w:rsid w:val="00755C72"/>
    <w:rsid w:val="00755D92"/>
    <w:rsid w:val="007622BA"/>
    <w:rsid w:val="0076279D"/>
    <w:rsid w:val="00791773"/>
    <w:rsid w:val="00795C95"/>
    <w:rsid w:val="0079651B"/>
    <w:rsid w:val="00797A59"/>
    <w:rsid w:val="007C1244"/>
    <w:rsid w:val="007D0CEB"/>
    <w:rsid w:val="007F284D"/>
    <w:rsid w:val="0080661C"/>
    <w:rsid w:val="008227FF"/>
    <w:rsid w:val="008319E9"/>
    <w:rsid w:val="008328F0"/>
    <w:rsid w:val="00844C3F"/>
    <w:rsid w:val="00846C65"/>
    <w:rsid w:val="00860EC0"/>
    <w:rsid w:val="00883766"/>
    <w:rsid w:val="008859CA"/>
    <w:rsid w:val="00891AE9"/>
    <w:rsid w:val="008B14FA"/>
    <w:rsid w:val="008D1129"/>
    <w:rsid w:val="008D1D44"/>
    <w:rsid w:val="00910DFD"/>
    <w:rsid w:val="00915A48"/>
    <w:rsid w:val="0093526F"/>
    <w:rsid w:val="009530F6"/>
    <w:rsid w:val="00962446"/>
    <w:rsid w:val="009776EC"/>
    <w:rsid w:val="0098324C"/>
    <w:rsid w:val="009A07F9"/>
    <w:rsid w:val="009A0D6B"/>
    <w:rsid w:val="009A6883"/>
    <w:rsid w:val="009B1AA8"/>
    <w:rsid w:val="009B6F95"/>
    <w:rsid w:val="00A10422"/>
    <w:rsid w:val="00A329A1"/>
    <w:rsid w:val="00A516DD"/>
    <w:rsid w:val="00A57DF2"/>
    <w:rsid w:val="00A629DB"/>
    <w:rsid w:val="00A6708C"/>
    <w:rsid w:val="00A831A9"/>
    <w:rsid w:val="00A85601"/>
    <w:rsid w:val="00A91FF5"/>
    <w:rsid w:val="00AA529D"/>
    <w:rsid w:val="00AB3486"/>
    <w:rsid w:val="00B0043A"/>
    <w:rsid w:val="00B221DC"/>
    <w:rsid w:val="00B3174D"/>
    <w:rsid w:val="00B31EBC"/>
    <w:rsid w:val="00B3250B"/>
    <w:rsid w:val="00B3481C"/>
    <w:rsid w:val="00B516CD"/>
    <w:rsid w:val="00B67A05"/>
    <w:rsid w:val="00B7359F"/>
    <w:rsid w:val="00B74B7C"/>
    <w:rsid w:val="00B84F31"/>
    <w:rsid w:val="00BA0326"/>
    <w:rsid w:val="00BA18BD"/>
    <w:rsid w:val="00BD4024"/>
    <w:rsid w:val="00C24AD5"/>
    <w:rsid w:val="00C54C38"/>
    <w:rsid w:val="00C66108"/>
    <w:rsid w:val="00C803F3"/>
    <w:rsid w:val="00C97125"/>
    <w:rsid w:val="00CA6D20"/>
    <w:rsid w:val="00CB5812"/>
    <w:rsid w:val="00CB6373"/>
    <w:rsid w:val="00CE470E"/>
    <w:rsid w:val="00D042D0"/>
    <w:rsid w:val="00D145C3"/>
    <w:rsid w:val="00D45B4D"/>
    <w:rsid w:val="00D56634"/>
    <w:rsid w:val="00D704D4"/>
    <w:rsid w:val="00D70622"/>
    <w:rsid w:val="00D83026"/>
    <w:rsid w:val="00D831EB"/>
    <w:rsid w:val="00DA0141"/>
    <w:rsid w:val="00DA7394"/>
    <w:rsid w:val="00DB7DF4"/>
    <w:rsid w:val="00DF68D9"/>
    <w:rsid w:val="00E13EB1"/>
    <w:rsid w:val="00E157D3"/>
    <w:rsid w:val="00E16461"/>
    <w:rsid w:val="00E321CF"/>
    <w:rsid w:val="00E40C27"/>
    <w:rsid w:val="00E416EC"/>
    <w:rsid w:val="00E55560"/>
    <w:rsid w:val="00E912F4"/>
    <w:rsid w:val="00E93EA2"/>
    <w:rsid w:val="00EB3915"/>
    <w:rsid w:val="00EC0B84"/>
    <w:rsid w:val="00EC2E03"/>
    <w:rsid w:val="00EC316C"/>
    <w:rsid w:val="00F15E1C"/>
    <w:rsid w:val="00F208F3"/>
    <w:rsid w:val="00F71080"/>
    <w:rsid w:val="00F93A7D"/>
    <w:rsid w:val="00FB1921"/>
    <w:rsid w:val="00FC5BBF"/>
    <w:rsid w:val="00FE6259"/>
    <w:rsid w:val="00FF3CF2"/>
    <w:rsid w:val="00FF5463"/>
    <w:rsid w:val="00FF6915"/>
    <w:rsid w:val="2077D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6DEA"/>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2E15"/>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F2E15"/>
    <w:rPr>
      <w:rFonts w:ascii="Arial" w:eastAsiaTheme="minorHAnsi" w:hAnsi="Arial" w:cs="Times New Roman"/>
      <w:b/>
      <w:bCs/>
      <w:sz w:val="20"/>
      <w:szCs w:val="20"/>
      <w:lang w:eastAsia="en-US"/>
    </w:rPr>
  </w:style>
  <w:style w:type="character" w:styleId="UnresolvedMention">
    <w:name w:val="Unresolved Mention"/>
    <w:basedOn w:val="DefaultParagraphFont"/>
    <w:uiPriority w:val="99"/>
    <w:semiHidden/>
    <w:unhideWhenUsed/>
    <w:rsid w:val="007C1244"/>
    <w:rPr>
      <w:color w:val="605E5C"/>
      <w:shd w:val="clear" w:color="auto" w:fill="E1DFDD"/>
    </w:rPr>
  </w:style>
  <w:style w:type="paragraph" w:styleId="Revision">
    <w:name w:val="Revision"/>
    <w:hidden/>
    <w:uiPriority w:val="99"/>
    <w:semiHidden/>
    <w:rsid w:val="00675D24"/>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03746436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1667902748">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27643D511E504B7E908677BD87B44E9E"/>
        <w:category>
          <w:name w:val="General"/>
          <w:gallery w:val="placeholder"/>
        </w:category>
        <w:types>
          <w:type w:val="bbPlcHdr"/>
        </w:types>
        <w:behaviors>
          <w:behavior w:val="content"/>
        </w:behaviors>
        <w:guid w:val="{094544BA-F24E-4145-B4C9-7F5F4EF863A8}"/>
      </w:docPartPr>
      <w:docPartBody>
        <w:p w:rsidR="00F749DF" w:rsidRDefault="00F749DF">
          <w:pPr>
            <w:pStyle w:val="27643D511E504B7E908677BD87B44E9E"/>
          </w:pPr>
          <w:r w:rsidRPr="00002B3A">
            <w:rPr>
              <w:rStyle w:val="PlaceholderText"/>
            </w:rPr>
            <w:t>Choose an item.</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DF"/>
    <w:rsid w:val="00005E8D"/>
    <w:rsid w:val="000A4D3D"/>
    <w:rsid w:val="000C4BA2"/>
    <w:rsid w:val="001031DF"/>
    <w:rsid w:val="00107208"/>
    <w:rsid w:val="004008A3"/>
    <w:rsid w:val="00423307"/>
    <w:rsid w:val="004D5913"/>
    <w:rsid w:val="005B4FAB"/>
    <w:rsid w:val="006202B2"/>
    <w:rsid w:val="00630B44"/>
    <w:rsid w:val="0070160F"/>
    <w:rsid w:val="00707F76"/>
    <w:rsid w:val="00A5621E"/>
    <w:rsid w:val="00A802AF"/>
    <w:rsid w:val="00A97B58"/>
    <w:rsid w:val="00AB756D"/>
    <w:rsid w:val="00BA02E7"/>
    <w:rsid w:val="00E16C97"/>
    <w:rsid w:val="00EC007B"/>
    <w:rsid w:val="00ED0EFB"/>
    <w:rsid w:val="00F13A53"/>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932e8f-055d-4bc0-90f0-389023870eec">
      <UserInfo>
        <DisplayName>Philip Clifford</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9D6A-3596-4A28-8460-ACDB8FED8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E7BCC92-6063-4616-B98E-6B5FA2BB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1</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3</cp:revision>
  <dcterms:created xsi:type="dcterms:W3CDTF">2020-09-24T15:51:00Z</dcterms:created>
  <dcterms:modified xsi:type="dcterms:W3CDTF">2020-09-25T09:30:00Z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